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E99C7" w14:textId="579C4A20" w:rsidR="004B785D" w:rsidRPr="00565631" w:rsidRDefault="004B785D" w:rsidP="00782E36">
      <w:pPr>
        <w:spacing w:after="0"/>
        <w:jc w:val="center"/>
        <w:rPr>
          <w:rFonts w:ascii="Tahoma" w:hAnsi="Tahoma" w:cs="Tahoma"/>
          <w:b/>
          <w:color w:val="0070C0"/>
          <w:spacing w:val="14"/>
          <w:sz w:val="24"/>
          <w:szCs w:val="24"/>
        </w:rPr>
      </w:pPr>
      <w:bookmarkStart w:id="0" w:name="_Hlk83372481"/>
      <w:bookmarkEnd w:id="0"/>
      <w:r w:rsidRPr="006F2541">
        <w:rPr>
          <w:b/>
          <w:noProof/>
          <w:sz w:val="28"/>
          <w:szCs w:val="28"/>
        </w:rPr>
        <w:drawing>
          <wp:inline distT="0" distB="0" distL="0" distR="0" wp14:anchorId="5E6EF220" wp14:editId="4C0D9F23">
            <wp:extent cx="946217" cy="876300"/>
            <wp:effectExtent l="0" t="0" r="6350" b="0"/>
            <wp:docPr id="1" name="Image 0" descr="Tableau m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Tableau mo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763" cy="881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7030A0"/>
          <w:sz w:val="32"/>
          <w:szCs w:val="32"/>
        </w:rPr>
        <w:t xml:space="preserve">   </w:t>
      </w:r>
      <w:r w:rsidRPr="00565631">
        <w:rPr>
          <w:rFonts w:ascii="Tahoma" w:hAnsi="Tahoma" w:cs="Tahoma"/>
          <w:b/>
          <w:color w:val="0070C0"/>
          <w:spacing w:val="14"/>
          <w:sz w:val="24"/>
          <w:szCs w:val="24"/>
        </w:rPr>
        <w:t>Comité National d’</w:t>
      </w:r>
      <w:r w:rsidRPr="00565631">
        <w:rPr>
          <w:rFonts w:ascii="Tahoma" w:hAnsi="Tahoma" w:cs="Tahoma"/>
          <w:b/>
          <w:caps/>
          <w:color w:val="0070C0"/>
          <w:spacing w:val="14"/>
          <w:sz w:val="24"/>
          <w:szCs w:val="24"/>
        </w:rPr>
        <w:t>é</w:t>
      </w:r>
      <w:r w:rsidRPr="00565631">
        <w:rPr>
          <w:rFonts w:ascii="Tahoma" w:hAnsi="Tahoma" w:cs="Tahoma"/>
          <w:b/>
          <w:color w:val="0070C0"/>
          <w:spacing w:val="14"/>
          <w:sz w:val="24"/>
          <w:szCs w:val="24"/>
        </w:rPr>
        <w:t>thique Médicale</w:t>
      </w:r>
    </w:p>
    <w:p w14:paraId="3330324E" w14:textId="3EA035D7" w:rsidR="004B785D" w:rsidRPr="00565631" w:rsidRDefault="00A351D3" w:rsidP="004B785D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 w:rsidRPr="00565631">
        <w:rPr>
          <w:rFonts w:ascii="Tahoma" w:hAnsi="Tahoma" w:cs="Tahoma"/>
          <w:b/>
          <w:color w:val="0070C0"/>
          <w:spacing w:val="14"/>
          <w:sz w:val="24"/>
          <w:szCs w:val="24"/>
        </w:rPr>
        <w:t xml:space="preserve">            </w:t>
      </w:r>
      <w:r w:rsidR="004B785D" w:rsidRPr="00565631">
        <w:rPr>
          <w:rFonts w:ascii="Tahoma" w:hAnsi="Tahoma" w:cs="Tahoma"/>
          <w:b/>
          <w:color w:val="0070C0"/>
          <w:spacing w:val="14"/>
          <w:sz w:val="24"/>
          <w:szCs w:val="24"/>
        </w:rPr>
        <w:t>XXV</w:t>
      </w:r>
      <w:r w:rsidR="004B785D" w:rsidRPr="00565631">
        <w:rPr>
          <w:rFonts w:ascii="Tahoma" w:hAnsi="Tahoma" w:cs="Tahoma"/>
          <w:b/>
          <w:color w:val="0070C0"/>
          <w:spacing w:val="14"/>
          <w:sz w:val="24"/>
          <w:szCs w:val="24"/>
          <w:vertAlign w:val="superscript"/>
        </w:rPr>
        <w:t>ème</w:t>
      </w:r>
      <w:r w:rsidR="004B785D" w:rsidRPr="00565631">
        <w:rPr>
          <w:rFonts w:ascii="Tahoma" w:hAnsi="Tahoma" w:cs="Tahoma"/>
          <w:b/>
          <w:color w:val="0070C0"/>
          <w:spacing w:val="14"/>
          <w:sz w:val="24"/>
          <w:szCs w:val="24"/>
        </w:rPr>
        <w:t xml:space="preserve"> C</w:t>
      </w:r>
      <w:r w:rsidR="00FB3F64" w:rsidRPr="00565631">
        <w:rPr>
          <w:rFonts w:ascii="Tahoma" w:hAnsi="Tahoma" w:cs="Tahoma"/>
          <w:b/>
          <w:color w:val="0070C0"/>
          <w:spacing w:val="14"/>
          <w:sz w:val="24"/>
          <w:szCs w:val="24"/>
        </w:rPr>
        <w:t>onférence</w:t>
      </w:r>
      <w:r w:rsidR="004B785D" w:rsidRPr="00565631">
        <w:rPr>
          <w:rFonts w:ascii="Tahoma" w:hAnsi="Tahoma" w:cs="Tahoma"/>
          <w:b/>
          <w:color w:val="0070C0"/>
          <w:spacing w:val="14"/>
          <w:sz w:val="24"/>
          <w:szCs w:val="24"/>
        </w:rPr>
        <w:t xml:space="preserve"> A</w:t>
      </w:r>
      <w:r w:rsidR="00FB3F64" w:rsidRPr="00565631">
        <w:rPr>
          <w:rFonts w:ascii="Tahoma" w:hAnsi="Tahoma" w:cs="Tahoma"/>
          <w:b/>
          <w:color w:val="0070C0"/>
          <w:spacing w:val="14"/>
          <w:sz w:val="24"/>
          <w:szCs w:val="24"/>
        </w:rPr>
        <w:t>nnuelle</w:t>
      </w:r>
    </w:p>
    <w:p w14:paraId="7FEEC8A7" w14:textId="77777777" w:rsidR="004B785D" w:rsidRPr="00565631" w:rsidRDefault="004B785D" w:rsidP="004B785D">
      <w:pPr>
        <w:spacing w:after="0" w:line="240" w:lineRule="auto"/>
        <w:jc w:val="center"/>
        <w:rPr>
          <w:b/>
          <w:i/>
          <w:iCs/>
          <w:color w:val="7030A0"/>
          <w:sz w:val="24"/>
          <w:szCs w:val="24"/>
          <w:u w:val="single"/>
        </w:rPr>
      </w:pPr>
    </w:p>
    <w:p w14:paraId="138E1C36" w14:textId="77777777" w:rsidR="00F302A6" w:rsidRPr="009E3486" w:rsidRDefault="00F302A6" w:rsidP="00F96A4C">
      <w:pPr>
        <w:jc w:val="center"/>
        <w:rPr>
          <w:rFonts w:ascii="Tahoma" w:hAnsi="Tahoma" w:cs="Tahoma"/>
          <w:b/>
          <w:bCs/>
          <w:color w:val="0070C0"/>
          <w:spacing w:val="14"/>
          <w:sz w:val="24"/>
          <w:szCs w:val="24"/>
        </w:rPr>
      </w:pPr>
    </w:p>
    <w:p w14:paraId="14D5BDC1" w14:textId="482A2304" w:rsidR="00F749AC" w:rsidRPr="00F96A4C" w:rsidRDefault="00F749AC" w:rsidP="00F96A4C">
      <w:pPr>
        <w:jc w:val="center"/>
        <w:rPr>
          <w:rFonts w:ascii="Tahoma" w:hAnsi="Tahoma" w:cs="Tahoma"/>
          <w:b/>
          <w:bCs/>
          <w:color w:val="0070C0"/>
          <w:spacing w:val="14"/>
          <w:sz w:val="28"/>
          <w:szCs w:val="28"/>
        </w:rPr>
      </w:pPr>
      <w:r w:rsidRPr="00F96A4C">
        <w:rPr>
          <w:rFonts w:ascii="Tahoma" w:hAnsi="Tahoma" w:cs="Tahoma"/>
          <w:b/>
          <w:bCs/>
          <w:color w:val="0070C0"/>
          <w:spacing w:val="14"/>
          <w:sz w:val="28"/>
          <w:szCs w:val="28"/>
        </w:rPr>
        <w:t>Maladies émergentes</w:t>
      </w:r>
      <w:r w:rsidR="00490437" w:rsidRPr="00F96A4C">
        <w:rPr>
          <w:rFonts w:ascii="Tahoma" w:hAnsi="Tahoma" w:cs="Tahoma"/>
          <w:b/>
          <w:bCs/>
          <w:color w:val="0070C0"/>
          <w:spacing w:val="14"/>
          <w:sz w:val="28"/>
          <w:szCs w:val="28"/>
          <w:lang w:val="fr-TN"/>
        </w:rPr>
        <w:t>,</w:t>
      </w:r>
      <w:r w:rsidRPr="00F96A4C">
        <w:rPr>
          <w:rFonts w:ascii="Tahoma" w:hAnsi="Tahoma" w:cs="Tahoma"/>
          <w:b/>
          <w:bCs/>
          <w:color w:val="0070C0"/>
          <w:spacing w:val="14"/>
          <w:sz w:val="28"/>
          <w:szCs w:val="28"/>
        </w:rPr>
        <w:t xml:space="preserve"> crise sanitaire</w:t>
      </w:r>
      <w:r w:rsidR="0038426D" w:rsidRPr="00F96A4C">
        <w:rPr>
          <w:rFonts w:ascii="Tahoma" w:hAnsi="Tahoma" w:cs="Tahoma"/>
          <w:b/>
          <w:bCs/>
          <w:color w:val="0070C0"/>
          <w:spacing w:val="14"/>
          <w:sz w:val="28"/>
          <w:szCs w:val="28"/>
        </w:rPr>
        <w:t xml:space="preserve"> et éthique</w:t>
      </w:r>
    </w:p>
    <w:p w14:paraId="0293884A" w14:textId="77777777" w:rsidR="00DC617E" w:rsidRPr="00776D99" w:rsidRDefault="00DC617E" w:rsidP="00A914FF">
      <w:pPr>
        <w:spacing w:after="0"/>
        <w:rPr>
          <w:rFonts w:ascii="Tahoma" w:hAnsi="Tahoma" w:cs="Tahoma"/>
          <w:color w:val="7030A0"/>
          <w:spacing w:val="14"/>
        </w:rPr>
      </w:pPr>
    </w:p>
    <w:p w14:paraId="6429AFF0" w14:textId="359C85E8" w:rsidR="00574987" w:rsidRDefault="00E42CCF" w:rsidP="00381A8C">
      <w:pPr>
        <w:rPr>
          <w:rFonts w:ascii="Tahoma" w:hAnsi="Tahoma" w:cs="Tahoma"/>
          <w:spacing w:val="14"/>
        </w:rPr>
      </w:pPr>
      <w:r w:rsidRPr="006906F0">
        <w:rPr>
          <w:rFonts w:ascii="Tahoma" w:hAnsi="Tahoma" w:cs="Tahoma"/>
          <w:spacing w:val="14"/>
        </w:rPr>
        <w:t>L</w:t>
      </w:r>
      <w:r w:rsidR="009C3778" w:rsidRPr="006906F0">
        <w:rPr>
          <w:rFonts w:ascii="Tahoma" w:hAnsi="Tahoma" w:cs="Tahoma"/>
          <w:spacing w:val="14"/>
        </w:rPr>
        <w:t>es crises sanitaires de ces dernières années</w:t>
      </w:r>
      <w:r w:rsidR="00C16F89" w:rsidRPr="006906F0">
        <w:rPr>
          <w:rFonts w:ascii="Tahoma" w:hAnsi="Tahoma" w:cs="Tahoma"/>
          <w:spacing w:val="14"/>
        </w:rPr>
        <w:t xml:space="preserve"> : </w:t>
      </w:r>
      <w:r w:rsidR="00C16F89" w:rsidRPr="006906F0">
        <w:rPr>
          <w:rFonts w:ascii="Tahoma" w:hAnsi="Tahoma" w:cs="Tahoma"/>
          <w:spacing w:val="14"/>
          <w:shd w:val="clear" w:color="auto" w:fill="FFFFFF"/>
        </w:rPr>
        <w:t>Ebola, fièvre de Lassa, Zika, MERS-</w:t>
      </w:r>
      <w:proofErr w:type="spellStart"/>
      <w:r w:rsidR="00C16F89" w:rsidRPr="006906F0">
        <w:rPr>
          <w:rFonts w:ascii="Tahoma" w:hAnsi="Tahoma" w:cs="Tahoma"/>
          <w:spacing w:val="14"/>
          <w:shd w:val="clear" w:color="auto" w:fill="FFFFFF"/>
        </w:rPr>
        <w:t>CoV</w:t>
      </w:r>
      <w:proofErr w:type="spellEnd"/>
      <w:r w:rsidR="00517AB8" w:rsidRPr="006906F0">
        <w:rPr>
          <w:rStyle w:val="Appelnotedebasdep"/>
          <w:rFonts w:ascii="Tahoma" w:hAnsi="Tahoma" w:cs="Tahoma"/>
          <w:spacing w:val="14"/>
          <w:shd w:val="clear" w:color="auto" w:fill="FFFFFF"/>
        </w:rPr>
        <w:footnoteReference w:id="1"/>
      </w:r>
      <w:r w:rsidR="00AA0261" w:rsidRPr="006906F0">
        <w:rPr>
          <w:rFonts w:ascii="Tahoma" w:hAnsi="Tahoma" w:cs="Tahoma"/>
          <w:spacing w:val="14"/>
          <w:shd w:val="clear" w:color="auto" w:fill="FFFFFF"/>
        </w:rPr>
        <w:t xml:space="preserve">, </w:t>
      </w:r>
      <w:r w:rsidR="00C16F89" w:rsidRPr="006906F0">
        <w:rPr>
          <w:rFonts w:ascii="Tahoma" w:hAnsi="Tahoma" w:cs="Tahoma"/>
          <w:spacing w:val="14"/>
          <w:shd w:val="clear" w:color="auto" w:fill="FFFFFF"/>
        </w:rPr>
        <w:t>SRAS</w:t>
      </w:r>
      <w:r w:rsidR="00517AB8" w:rsidRPr="006906F0">
        <w:rPr>
          <w:rStyle w:val="Appelnotedebasdep"/>
          <w:rFonts w:ascii="Tahoma" w:hAnsi="Tahoma" w:cs="Tahoma"/>
          <w:spacing w:val="14"/>
          <w:shd w:val="clear" w:color="auto" w:fill="FFFFFF"/>
        </w:rPr>
        <w:footnoteReference w:id="2"/>
      </w:r>
      <w:r w:rsidR="00F230E6" w:rsidRPr="006906F0">
        <w:rPr>
          <w:rFonts w:ascii="Tahoma" w:hAnsi="Tahoma" w:cs="Tahoma"/>
          <w:spacing w:val="14"/>
          <w:shd w:val="clear" w:color="auto" w:fill="FFFFFF"/>
        </w:rPr>
        <w:t xml:space="preserve"> </w:t>
      </w:r>
      <w:r w:rsidR="004654F2" w:rsidRPr="006906F0">
        <w:rPr>
          <w:rFonts w:ascii="Tahoma" w:hAnsi="Tahoma" w:cs="Tahoma"/>
          <w:spacing w:val="14"/>
        </w:rPr>
        <w:t xml:space="preserve"> </w:t>
      </w:r>
      <w:r w:rsidR="009C3778" w:rsidRPr="006906F0">
        <w:rPr>
          <w:rFonts w:ascii="Tahoma" w:hAnsi="Tahoma" w:cs="Tahoma"/>
          <w:spacing w:val="14"/>
        </w:rPr>
        <w:t xml:space="preserve">et évidemment la </w:t>
      </w:r>
      <w:r w:rsidR="004654F2" w:rsidRPr="006906F0">
        <w:rPr>
          <w:rFonts w:ascii="Tahoma" w:hAnsi="Tahoma" w:cs="Tahoma"/>
          <w:spacing w:val="14"/>
        </w:rPr>
        <w:t>pandémie actuelle</w:t>
      </w:r>
      <w:r w:rsidR="009C3778" w:rsidRPr="006906F0">
        <w:rPr>
          <w:rFonts w:ascii="Tahoma" w:hAnsi="Tahoma" w:cs="Tahoma"/>
          <w:spacing w:val="14"/>
        </w:rPr>
        <w:t xml:space="preserve"> de la COVID</w:t>
      </w:r>
      <w:r w:rsidR="00CA4736">
        <w:rPr>
          <w:rFonts w:ascii="Tahoma" w:hAnsi="Tahoma" w:cs="Tahoma"/>
          <w:spacing w:val="14"/>
        </w:rPr>
        <w:t>-19</w:t>
      </w:r>
      <w:r w:rsidRPr="006906F0">
        <w:rPr>
          <w:rFonts w:ascii="Tahoma" w:hAnsi="Tahoma" w:cs="Tahoma"/>
          <w:spacing w:val="14"/>
        </w:rPr>
        <w:t xml:space="preserve"> ont </w:t>
      </w:r>
      <w:r w:rsidR="00AE76AE" w:rsidRPr="006906F0">
        <w:rPr>
          <w:rFonts w:ascii="Tahoma" w:hAnsi="Tahoma" w:cs="Tahoma"/>
          <w:spacing w:val="14"/>
        </w:rPr>
        <w:t>donné une</w:t>
      </w:r>
      <w:r w:rsidRPr="006906F0">
        <w:rPr>
          <w:rFonts w:ascii="Tahoma" w:hAnsi="Tahoma" w:cs="Tahoma"/>
          <w:spacing w:val="14"/>
        </w:rPr>
        <w:t xml:space="preserve"> résonnance toute particulière</w:t>
      </w:r>
      <w:r w:rsidR="004654F2" w:rsidRPr="006906F0">
        <w:rPr>
          <w:rFonts w:ascii="Tahoma" w:hAnsi="Tahoma" w:cs="Tahoma"/>
          <w:spacing w:val="14"/>
        </w:rPr>
        <w:t xml:space="preserve"> </w:t>
      </w:r>
      <w:r w:rsidR="00841026">
        <w:rPr>
          <w:rFonts w:ascii="Tahoma" w:hAnsi="Tahoma" w:cs="Tahoma"/>
          <w:spacing w:val="14"/>
        </w:rPr>
        <w:t xml:space="preserve">aux </w:t>
      </w:r>
      <w:r w:rsidR="004654F2" w:rsidRPr="006906F0">
        <w:rPr>
          <w:rFonts w:ascii="Tahoma" w:hAnsi="Tahoma" w:cs="Tahoma"/>
          <w:spacing w:val="14"/>
        </w:rPr>
        <w:t>concept</w:t>
      </w:r>
      <w:r w:rsidR="00841026">
        <w:rPr>
          <w:rFonts w:ascii="Tahoma" w:hAnsi="Tahoma" w:cs="Tahoma"/>
          <w:spacing w:val="14"/>
        </w:rPr>
        <w:t xml:space="preserve">s de </w:t>
      </w:r>
      <w:r w:rsidR="00841026" w:rsidRPr="00841026">
        <w:rPr>
          <w:rFonts w:ascii="Tahoma" w:hAnsi="Tahoma" w:cs="Tahoma"/>
          <w:b/>
          <w:bCs/>
          <w:spacing w:val="14"/>
        </w:rPr>
        <w:t>maladie</w:t>
      </w:r>
      <w:r w:rsidR="00A914FF">
        <w:rPr>
          <w:rFonts w:ascii="Tahoma" w:hAnsi="Tahoma" w:cs="Tahoma"/>
          <w:b/>
          <w:bCs/>
          <w:spacing w:val="14"/>
        </w:rPr>
        <w:t>s</w:t>
      </w:r>
      <w:r w:rsidR="00841026" w:rsidRPr="00841026">
        <w:rPr>
          <w:rFonts w:ascii="Tahoma" w:hAnsi="Tahoma" w:cs="Tahoma"/>
          <w:b/>
          <w:bCs/>
          <w:spacing w:val="14"/>
        </w:rPr>
        <w:t xml:space="preserve"> émergente</w:t>
      </w:r>
      <w:r w:rsidR="00A914FF">
        <w:rPr>
          <w:rFonts w:ascii="Tahoma" w:hAnsi="Tahoma" w:cs="Tahoma"/>
          <w:b/>
          <w:bCs/>
          <w:spacing w:val="14"/>
        </w:rPr>
        <w:t>s</w:t>
      </w:r>
      <w:r w:rsidR="00841026">
        <w:rPr>
          <w:rStyle w:val="Appelnotedebasdep"/>
          <w:rFonts w:ascii="Tahoma" w:hAnsi="Tahoma" w:cs="Tahoma"/>
          <w:spacing w:val="14"/>
        </w:rPr>
        <w:footnoteReference w:id="3"/>
      </w:r>
      <w:r w:rsidR="00841026">
        <w:rPr>
          <w:rFonts w:ascii="Tahoma" w:hAnsi="Tahoma" w:cs="Tahoma"/>
          <w:spacing w:val="14"/>
        </w:rPr>
        <w:t xml:space="preserve"> et de </w:t>
      </w:r>
      <w:r w:rsidR="00841026" w:rsidRPr="00A914FF">
        <w:rPr>
          <w:rFonts w:ascii="Tahoma" w:hAnsi="Tahoma" w:cs="Tahoma"/>
          <w:b/>
          <w:bCs/>
          <w:spacing w:val="14"/>
        </w:rPr>
        <w:t>maladie</w:t>
      </w:r>
      <w:r w:rsidR="00A914FF" w:rsidRPr="00A914FF">
        <w:rPr>
          <w:rFonts w:ascii="Tahoma" w:hAnsi="Tahoma" w:cs="Tahoma"/>
          <w:b/>
          <w:bCs/>
          <w:spacing w:val="14"/>
        </w:rPr>
        <w:t>s</w:t>
      </w:r>
      <w:r w:rsidR="00841026">
        <w:rPr>
          <w:rFonts w:ascii="Tahoma" w:hAnsi="Tahoma" w:cs="Tahoma"/>
          <w:spacing w:val="14"/>
        </w:rPr>
        <w:t xml:space="preserve"> </w:t>
      </w:r>
      <w:proofErr w:type="spellStart"/>
      <w:r w:rsidR="00841026" w:rsidRPr="00841026">
        <w:rPr>
          <w:rFonts w:ascii="Tahoma" w:hAnsi="Tahoma" w:cs="Tahoma"/>
          <w:b/>
          <w:bCs/>
          <w:spacing w:val="14"/>
        </w:rPr>
        <w:t>ré</w:t>
      </w:r>
      <w:r w:rsidR="00A914FF">
        <w:rPr>
          <w:rFonts w:ascii="Tahoma" w:hAnsi="Tahoma" w:cs="Tahoma"/>
          <w:b/>
          <w:bCs/>
          <w:spacing w:val="14"/>
        </w:rPr>
        <w:t>é</w:t>
      </w:r>
      <w:r w:rsidR="00841026" w:rsidRPr="00841026">
        <w:rPr>
          <w:rFonts w:ascii="Tahoma" w:hAnsi="Tahoma" w:cs="Tahoma"/>
          <w:b/>
          <w:bCs/>
          <w:spacing w:val="14"/>
        </w:rPr>
        <w:t>mergentes</w:t>
      </w:r>
      <w:proofErr w:type="spellEnd"/>
      <w:r w:rsidR="000160CA" w:rsidRPr="008F4C11">
        <w:rPr>
          <w:rStyle w:val="Appelnotedebasdep"/>
          <w:rFonts w:ascii="Tahoma" w:hAnsi="Tahoma" w:cs="Tahoma"/>
          <w:spacing w:val="14"/>
        </w:rPr>
        <w:footnoteReference w:id="4"/>
      </w:r>
      <w:r w:rsidR="00A914FF">
        <w:rPr>
          <w:rFonts w:ascii="Tahoma" w:hAnsi="Tahoma" w:cs="Tahoma"/>
          <w:b/>
          <w:bCs/>
          <w:spacing w:val="14"/>
        </w:rPr>
        <w:t> </w:t>
      </w:r>
      <w:r w:rsidR="00381A8C" w:rsidRPr="00381A8C">
        <w:rPr>
          <w:rFonts w:ascii="Tahoma" w:hAnsi="Tahoma" w:cs="Tahoma"/>
          <w:spacing w:val="14"/>
          <w:lang w:val="fr-TN"/>
        </w:rPr>
        <w:t xml:space="preserve">notamment </w:t>
      </w:r>
      <w:r w:rsidR="00CA4736">
        <w:rPr>
          <w:rFonts w:ascii="Tahoma" w:hAnsi="Tahoma" w:cs="Tahoma"/>
          <w:spacing w:val="14"/>
        </w:rPr>
        <w:t xml:space="preserve">celles </w:t>
      </w:r>
      <w:r w:rsidR="00381A8C" w:rsidRPr="00381A8C">
        <w:rPr>
          <w:rFonts w:ascii="Tahoma" w:hAnsi="Tahoma" w:cs="Tahoma"/>
          <w:spacing w:val="14"/>
          <w:lang w:val="fr-TN"/>
        </w:rPr>
        <w:t>d’origine zoonotique</w:t>
      </w:r>
      <w:r w:rsidR="00683D83" w:rsidRPr="00683D83">
        <w:rPr>
          <w:rFonts w:ascii="Tahoma" w:hAnsi="Tahoma" w:cs="Tahoma"/>
          <w:spacing w:val="14"/>
        </w:rPr>
        <w:t>.</w:t>
      </w:r>
      <w:r w:rsidR="00AA0261" w:rsidRPr="006906F0">
        <w:rPr>
          <w:rFonts w:ascii="Tahoma" w:hAnsi="Tahoma" w:cs="Tahoma"/>
          <w:spacing w:val="14"/>
        </w:rPr>
        <w:t xml:space="preserve"> </w:t>
      </w:r>
      <w:r w:rsidR="00683D83">
        <w:rPr>
          <w:rFonts w:ascii="Tahoma" w:hAnsi="Tahoma" w:cs="Tahoma"/>
          <w:spacing w:val="14"/>
        </w:rPr>
        <w:t xml:space="preserve">Ces </w:t>
      </w:r>
      <w:r w:rsidR="008F4C11">
        <w:rPr>
          <w:rFonts w:ascii="Tahoma" w:hAnsi="Tahoma" w:cs="Tahoma"/>
          <w:spacing w:val="14"/>
        </w:rPr>
        <w:t xml:space="preserve">maladies </w:t>
      </w:r>
      <w:r w:rsidR="00574987" w:rsidRPr="00202A3D">
        <w:rPr>
          <w:rFonts w:ascii="Tahoma" w:hAnsi="Tahoma" w:cs="Tahoma"/>
          <w:spacing w:val="14"/>
        </w:rPr>
        <w:t>sont principalement de nature infectieuse</w:t>
      </w:r>
      <w:r w:rsidR="00683D83">
        <w:rPr>
          <w:rFonts w:ascii="Tahoma" w:hAnsi="Tahoma" w:cs="Tahoma"/>
          <w:spacing w:val="14"/>
        </w:rPr>
        <w:t xml:space="preserve"> mais des </w:t>
      </w:r>
      <w:r w:rsidR="00A07093">
        <w:rPr>
          <w:rFonts w:ascii="Tahoma" w:hAnsi="Tahoma" w:cs="Tahoma"/>
          <w:spacing w:val="14"/>
        </w:rPr>
        <w:t>agents</w:t>
      </w:r>
      <w:r w:rsidR="008F4C11">
        <w:rPr>
          <w:rFonts w:ascii="Tahoma" w:hAnsi="Tahoma" w:cs="Tahoma"/>
          <w:spacing w:val="14"/>
        </w:rPr>
        <w:t xml:space="preserve"> </w:t>
      </w:r>
      <w:r w:rsidR="00574987" w:rsidRPr="00202A3D">
        <w:rPr>
          <w:rFonts w:ascii="Tahoma" w:hAnsi="Tahoma" w:cs="Tahoma"/>
          <w:spacing w:val="14"/>
        </w:rPr>
        <w:t>non transmissibles (toxiques, métaboliques,</w:t>
      </w:r>
      <w:r w:rsidR="00574987" w:rsidRPr="00202A3D">
        <w:rPr>
          <w:rFonts w:ascii="Tahoma" w:hAnsi="Tahoma" w:cs="Tahoma"/>
          <w:spacing w:val="14"/>
          <w:lang w:val="fr-TN"/>
        </w:rPr>
        <w:t xml:space="preserve"> </w:t>
      </w:r>
      <w:proofErr w:type="spellStart"/>
      <w:r w:rsidR="00574987" w:rsidRPr="00202A3D">
        <w:rPr>
          <w:rFonts w:ascii="Tahoma" w:hAnsi="Tahoma" w:cs="Tahoma"/>
          <w:spacing w:val="14"/>
          <w:lang w:val="fr-TN"/>
        </w:rPr>
        <w:t>etc</w:t>
      </w:r>
      <w:proofErr w:type="spellEnd"/>
      <w:r w:rsidR="00574987" w:rsidRPr="00202A3D">
        <w:rPr>
          <w:rFonts w:ascii="Tahoma" w:hAnsi="Tahoma" w:cs="Tahoma"/>
          <w:spacing w:val="14"/>
        </w:rPr>
        <w:t xml:space="preserve">.) </w:t>
      </w:r>
      <w:r w:rsidR="00A07093">
        <w:rPr>
          <w:rFonts w:ascii="Tahoma" w:hAnsi="Tahoma" w:cs="Tahoma"/>
          <w:spacing w:val="14"/>
        </w:rPr>
        <w:t xml:space="preserve">peuvent être en </w:t>
      </w:r>
      <w:r w:rsidR="00A351D3">
        <w:rPr>
          <w:rFonts w:ascii="Tahoma" w:hAnsi="Tahoma" w:cs="Tahoma"/>
          <w:spacing w:val="14"/>
        </w:rPr>
        <w:t>cause</w:t>
      </w:r>
      <w:r w:rsidR="00A351D3" w:rsidRPr="00202A3D">
        <w:rPr>
          <w:rFonts w:ascii="Tahoma" w:hAnsi="Tahoma" w:cs="Tahoma"/>
          <w:spacing w:val="14"/>
        </w:rPr>
        <w:t>.</w:t>
      </w:r>
      <w:r w:rsidR="00877E9E">
        <w:rPr>
          <w:rFonts w:ascii="Tahoma" w:hAnsi="Tahoma" w:cs="Tahoma"/>
          <w:spacing w:val="14"/>
        </w:rPr>
        <w:t xml:space="preserve"> </w:t>
      </w:r>
    </w:p>
    <w:p w14:paraId="061412CB" w14:textId="1A105CEC" w:rsidR="00877E9E" w:rsidRPr="00877E9E" w:rsidRDefault="00877E9E" w:rsidP="00074D8D">
      <w:pPr>
        <w:pStyle w:val="Notedebasdepage"/>
        <w:spacing w:line="276" w:lineRule="auto"/>
        <w:jc w:val="both"/>
        <w:rPr>
          <w:sz w:val="22"/>
          <w:szCs w:val="22"/>
        </w:rPr>
      </w:pPr>
      <w:r w:rsidRPr="00877E9E">
        <w:rPr>
          <w:rFonts w:ascii="Tahoma" w:hAnsi="Tahoma" w:cs="Tahoma"/>
          <w:spacing w:val="14"/>
          <w:sz w:val="22"/>
          <w:szCs w:val="22"/>
        </w:rPr>
        <w:t xml:space="preserve">Le concept n’est pas nouveau, </w:t>
      </w:r>
      <w:r w:rsidRPr="00877E9E">
        <w:rPr>
          <w:rFonts w:ascii="Tahoma" w:hAnsi="Tahoma" w:cs="Tahoma"/>
          <w:spacing w:val="14"/>
          <w:sz w:val="22"/>
          <w:szCs w:val="22"/>
          <w:shd w:val="clear" w:color="auto" w:fill="FFFFFF"/>
        </w:rPr>
        <w:t xml:space="preserve">Charles Nicolle </w:t>
      </w:r>
      <w:r w:rsidRPr="00877E9E">
        <w:rPr>
          <w:rFonts w:ascii="Tahoma" w:hAnsi="Tahoma" w:cs="Tahoma"/>
          <w:spacing w:val="14"/>
          <w:sz w:val="22"/>
          <w:szCs w:val="22"/>
        </w:rPr>
        <w:t xml:space="preserve">l’avait </w:t>
      </w:r>
      <w:r w:rsidR="00F96A4C">
        <w:rPr>
          <w:rFonts w:ascii="Tahoma" w:hAnsi="Tahoma" w:cs="Tahoma"/>
          <w:spacing w:val="14"/>
          <w:sz w:val="22"/>
          <w:szCs w:val="22"/>
          <w:shd w:val="clear" w:color="auto" w:fill="FFFFFF"/>
        </w:rPr>
        <w:t>présagé</w:t>
      </w:r>
      <w:r w:rsidRPr="00877E9E">
        <w:rPr>
          <w:rFonts w:ascii="Tahoma" w:hAnsi="Tahoma" w:cs="Tahoma"/>
          <w:spacing w:val="14"/>
          <w:sz w:val="22"/>
          <w:szCs w:val="22"/>
          <w:shd w:val="clear" w:color="auto" w:fill="FFFFFF"/>
        </w:rPr>
        <w:t xml:space="preserve"> </w:t>
      </w:r>
      <w:r w:rsidRPr="00877E9E">
        <w:rPr>
          <w:rFonts w:ascii="Tahoma" w:hAnsi="Tahoma" w:cs="Tahoma"/>
          <w:spacing w:val="14"/>
          <w:sz w:val="22"/>
          <w:szCs w:val="22"/>
        </w:rPr>
        <w:t xml:space="preserve">dès 1930 dans « Naissance, vie et mort des maladies infectieuses » même si le terme lui-même n’y figurait </w:t>
      </w:r>
      <w:r w:rsidR="00F96A4C" w:rsidRPr="00877E9E">
        <w:rPr>
          <w:rFonts w:ascii="Tahoma" w:hAnsi="Tahoma" w:cs="Tahoma"/>
          <w:spacing w:val="14"/>
          <w:sz w:val="22"/>
          <w:szCs w:val="22"/>
        </w:rPr>
        <w:t>pas</w:t>
      </w:r>
      <w:r w:rsidR="00F96A4C">
        <w:rPr>
          <w:rFonts w:ascii="Tahoma" w:hAnsi="Tahoma" w:cs="Tahoma"/>
          <w:spacing w:val="14"/>
          <w:sz w:val="22"/>
          <w:szCs w:val="22"/>
        </w:rPr>
        <w:t>.</w:t>
      </w:r>
    </w:p>
    <w:p w14:paraId="44905AD0" w14:textId="35D22E3C" w:rsidR="00CD2727" w:rsidRPr="006906F0" w:rsidRDefault="008F4C11" w:rsidP="005842EC">
      <w:pPr>
        <w:spacing w:after="0"/>
        <w:jc w:val="both"/>
        <w:rPr>
          <w:rStyle w:val="Accentuation"/>
          <w:rFonts w:ascii="Tahoma" w:hAnsi="Tahoma" w:cs="Tahoma"/>
          <w:i w:val="0"/>
          <w:iCs w:val="0"/>
          <w:spacing w:val="14"/>
          <w:bdr w:val="none" w:sz="0" w:space="0" w:color="auto" w:frame="1"/>
          <w:shd w:val="clear" w:color="auto" w:fill="FFFFFF"/>
        </w:rPr>
      </w:pPr>
      <w:r>
        <w:rPr>
          <w:rFonts w:ascii="Tahoma" w:hAnsi="Tahoma" w:cs="Tahoma"/>
          <w:spacing w:val="14"/>
        </w:rPr>
        <w:t>Les</w:t>
      </w:r>
      <w:r w:rsidR="00490437" w:rsidRPr="006906F0">
        <w:rPr>
          <w:rFonts w:ascii="Tahoma" w:hAnsi="Tahoma" w:cs="Tahoma"/>
          <w:spacing w:val="14"/>
        </w:rPr>
        <w:t xml:space="preserve"> </w:t>
      </w:r>
      <w:r w:rsidR="00F96A4C">
        <w:rPr>
          <w:rFonts w:ascii="Tahoma" w:hAnsi="Tahoma" w:cs="Tahoma"/>
          <w:spacing w:val="14"/>
        </w:rPr>
        <w:t>perspectives</w:t>
      </w:r>
      <w:r w:rsidR="00A351D3">
        <w:rPr>
          <w:rFonts w:ascii="Tahoma" w:hAnsi="Tahoma" w:cs="Tahoma"/>
          <w:spacing w:val="14"/>
        </w:rPr>
        <w:t xml:space="preserve"> </w:t>
      </w:r>
      <w:r w:rsidR="000F7DC6">
        <w:rPr>
          <w:rFonts w:ascii="Tahoma" w:hAnsi="Tahoma" w:cs="Tahoma"/>
          <w:spacing w:val="14"/>
        </w:rPr>
        <w:t xml:space="preserve">sont </w:t>
      </w:r>
      <w:r w:rsidR="00CD2727" w:rsidRPr="006906F0">
        <w:rPr>
          <w:rFonts w:ascii="Tahoma" w:hAnsi="Tahoma" w:cs="Tahoma"/>
          <w:spacing w:val="14"/>
        </w:rPr>
        <w:t xml:space="preserve">d’autant plus préoccupantes que </w:t>
      </w:r>
      <w:r w:rsidR="00F96A4C">
        <w:rPr>
          <w:rFonts w:ascii="Tahoma" w:hAnsi="Tahoma" w:cs="Tahoma"/>
          <w:spacing w:val="14"/>
        </w:rPr>
        <w:t xml:space="preserve">pour </w:t>
      </w:r>
      <w:r w:rsidR="00764D21" w:rsidRPr="006906F0">
        <w:rPr>
          <w:rFonts w:ascii="Tahoma" w:hAnsi="Tahoma" w:cs="Tahoma"/>
          <w:spacing w:val="14"/>
        </w:rPr>
        <w:t xml:space="preserve">certains </w:t>
      </w:r>
      <w:r w:rsidR="00AE76AE" w:rsidRPr="006906F0">
        <w:rPr>
          <w:rFonts w:ascii="Tahoma" w:hAnsi="Tahoma" w:cs="Tahoma"/>
          <w:spacing w:val="14"/>
        </w:rPr>
        <w:t xml:space="preserve">experts </w:t>
      </w:r>
      <w:r w:rsidR="00764D21" w:rsidRPr="006906F0">
        <w:rPr>
          <w:rFonts w:ascii="Tahoma" w:hAnsi="Tahoma" w:cs="Tahoma"/>
          <w:spacing w:val="14"/>
        </w:rPr>
        <w:t xml:space="preserve">de </w:t>
      </w:r>
      <w:r w:rsidR="00CD2727" w:rsidRPr="006906F0">
        <w:rPr>
          <w:rFonts w:ascii="Tahoma" w:hAnsi="Tahoma" w:cs="Tahoma"/>
          <w:spacing w:val="14"/>
        </w:rPr>
        <w:t xml:space="preserve">l’OMS </w:t>
      </w:r>
      <w:r w:rsidR="00407B29" w:rsidRPr="006906F0">
        <w:rPr>
          <w:rStyle w:val="Accentuation"/>
          <w:rFonts w:ascii="Tahoma" w:hAnsi="Tahoma" w:cs="Tahoma"/>
          <w:i w:val="0"/>
          <w:iCs w:val="0"/>
          <w:spacing w:val="14"/>
          <w:bdr w:val="none" w:sz="0" w:space="0" w:color="auto" w:frame="1"/>
          <w:shd w:val="clear" w:color="auto" w:fill="FFFFFF"/>
        </w:rPr>
        <w:t>« </w:t>
      </w:r>
      <w:r w:rsidR="00CD2727" w:rsidRPr="006906F0">
        <w:rPr>
          <w:rStyle w:val="Accentuation"/>
          <w:rFonts w:ascii="Tahoma" w:hAnsi="Tahoma" w:cs="Tahoma"/>
          <w:i w:val="0"/>
          <w:iCs w:val="0"/>
          <w:spacing w:val="14"/>
          <w:bdr w:val="none" w:sz="0" w:space="0" w:color="auto" w:frame="1"/>
          <w:shd w:val="clear" w:color="auto" w:fill="FFFFFF"/>
        </w:rPr>
        <w:t>l</w:t>
      </w:r>
      <w:r w:rsidR="00407B29" w:rsidRPr="006906F0">
        <w:rPr>
          <w:rStyle w:val="Accentuation"/>
          <w:rFonts w:ascii="Tahoma" w:hAnsi="Tahoma" w:cs="Tahoma"/>
          <w:i w:val="0"/>
          <w:iCs w:val="0"/>
          <w:spacing w:val="14"/>
          <w:bdr w:val="none" w:sz="0" w:space="0" w:color="auto" w:frame="1"/>
          <w:shd w:val="clear" w:color="auto" w:fill="FFFFFF"/>
        </w:rPr>
        <w:t xml:space="preserve">a question désormais n'est pas de se demander s'il y </w:t>
      </w:r>
      <w:r w:rsidR="00AB719F">
        <w:rPr>
          <w:rStyle w:val="Accentuation"/>
          <w:rFonts w:ascii="Tahoma" w:hAnsi="Tahoma" w:cs="Tahoma"/>
          <w:i w:val="0"/>
          <w:iCs w:val="0"/>
          <w:spacing w:val="14"/>
          <w:bdr w:val="none" w:sz="0" w:space="0" w:color="auto" w:frame="1"/>
          <w:shd w:val="clear" w:color="auto" w:fill="FFFFFF"/>
        </w:rPr>
        <w:t>va y avoir</w:t>
      </w:r>
      <w:r w:rsidR="00407B29" w:rsidRPr="006906F0">
        <w:rPr>
          <w:rStyle w:val="Accentuation"/>
          <w:rFonts w:ascii="Tahoma" w:hAnsi="Tahoma" w:cs="Tahoma"/>
          <w:i w:val="0"/>
          <w:iCs w:val="0"/>
          <w:spacing w:val="14"/>
          <w:bdr w:val="none" w:sz="0" w:space="0" w:color="auto" w:frame="1"/>
          <w:shd w:val="clear" w:color="auto" w:fill="FFFFFF"/>
        </w:rPr>
        <w:t xml:space="preserve"> un prochain pathogène mais quand</w:t>
      </w:r>
      <w:r w:rsidR="00633257" w:rsidRPr="006906F0">
        <w:rPr>
          <w:rStyle w:val="Accentuation"/>
          <w:rFonts w:ascii="Tahoma" w:hAnsi="Tahoma" w:cs="Tahoma"/>
          <w:i w:val="0"/>
          <w:iCs w:val="0"/>
          <w:spacing w:val="14"/>
          <w:bdr w:val="none" w:sz="0" w:space="0" w:color="auto" w:frame="1"/>
          <w:shd w:val="clear" w:color="auto" w:fill="FFFFFF"/>
        </w:rPr>
        <w:t> ».</w:t>
      </w:r>
      <w:r w:rsidR="00CD2727" w:rsidRPr="006906F0">
        <w:rPr>
          <w:rStyle w:val="Accentuation"/>
          <w:rFonts w:ascii="Tahoma" w:hAnsi="Tahoma" w:cs="Tahoma"/>
          <w:i w:val="0"/>
          <w:iCs w:val="0"/>
          <w:spacing w:val="14"/>
          <w:bdr w:val="none" w:sz="0" w:space="0" w:color="auto" w:frame="1"/>
          <w:shd w:val="clear" w:color="auto" w:fill="FFFFFF"/>
        </w:rPr>
        <w:t xml:space="preserve"> </w:t>
      </w:r>
    </w:p>
    <w:p w14:paraId="1D3D9F50" w14:textId="390FD722" w:rsidR="00FD1926" w:rsidRDefault="00CD2727" w:rsidP="00A914FF">
      <w:pPr>
        <w:spacing w:after="0"/>
        <w:jc w:val="both"/>
        <w:rPr>
          <w:rFonts w:ascii="Tahoma" w:hAnsi="Tahoma" w:cs="Tahoma"/>
          <w:color w:val="7030A0"/>
          <w:spacing w:val="14"/>
        </w:rPr>
      </w:pPr>
      <w:r w:rsidRPr="006906F0">
        <w:rPr>
          <w:rStyle w:val="Accentuation"/>
          <w:rFonts w:ascii="Tahoma" w:hAnsi="Tahoma" w:cs="Tahoma"/>
          <w:i w:val="0"/>
          <w:iCs w:val="0"/>
          <w:spacing w:val="14"/>
          <w:bdr w:val="none" w:sz="0" w:space="0" w:color="auto" w:frame="1"/>
          <w:shd w:val="clear" w:color="auto" w:fill="FFFFFF"/>
        </w:rPr>
        <w:t>La pandémie COVID a</w:t>
      </w:r>
      <w:r w:rsidR="009547E3" w:rsidRPr="006906F0">
        <w:rPr>
          <w:rStyle w:val="Accentuation"/>
          <w:rFonts w:ascii="Tahoma" w:hAnsi="Tahoma" w:cs="Tahoma"/>
          <w:i w:val="0"/>
          <w:iCs w:val="0"/>
          <w:spacing w:val="14"/>
          <w:bdr w:val="none" w:sz="0" w:space="0" w:color="auto" w:frame="1"/>
          <w:shd w:val="clear" w:color="auto" w:fill="FFFFFF"/>
        </w:rPr>
        <w:t xml:space="preserve"> parfaitement </w:t>
      </w:r>
      <w:r w:rsidR="009460C9" w:rsidRPr="006906F0">
        <w:rPr>
          <w:rStyle w:val="Accentuation"/>
          <w:rFonts w:ascii="Tahoma" w:hAnsi="Tahoma" w:cs="Tahoma"/>
          <w:i w:val="0"/>
          <w:iCs w:val="0"/>
          <w:spacing w:val="14"/>
          <w:bdr w:val="none" w:sz="0" w:space="0" w:color="auto" w:frame="1"/>
          <w:shd w:val="clear" w:color="auto" w:fill="FFFFFF"/>
        </w:rPr>
        <w:t>illustré à</w:t>
      </w:r>
      <w:r w:rsidRPr="006906F0">
        <w:rPr>
          <w:rStyle w:val="Accentuation"/>
          <w:rFonts w:ascii="Tahoma" w:hAnsi="Tahoma" w:cs="Tahoma"/>
          <w:i w:val="0"/>
          <w:iCs w:val="0"/>
          <w:spacing w:val="14"/>
          <w:bdr w:val="none" w:sz="0" w:space="0" w:color="auto" w:frame="1"/>
          <w:shd w:val="clear" w:color="auto" w:fill="FFFFFF"/>
        </w:rPr>
        <w:t xml:space="preserve"> quel point la société dans son ensemble peut être complètement et durablement bouleversée.</w:t>
      </w:r>
      <w:r w:rsidR="00FD1926" w:rsidRPr="00FD1926">
        <w:rPr>
          <w:rFonts w:ascii="Tahoma" w:hAnsi="Tahoma" w:cs="Tahoma"/>
          <w:color w:val="7030A0"/>
          <w:spacing w:val="14"/>
        </w:rPr>
        <w:t xml:space="preserve"> </w:t>
      </w:r>
      <w:r w:rsidR="0043206E" w:rsidRPr="00A351D3">
        <w:rPr>
          <w:rFonts w:ascii="Tahoma" w:hAnsi="Tahoma" w:cs="Tahoma"/>
          <w:spacing w:val="14"/>
        </w:rPr>
        <w:t xml:space="preserve">Bien plus qu’une urgence sanitaire, c’est une véritable crise systémique </w:t>
      </w:r>
      <w:r w:rsidR="00385BFE">
        <w:rPr>
          <w:rFonts w:ascii="Tahoma" w:hAnsi="Tahoma" w:cs="Tahoma"/>
          <w:spacing w:val="14"/>
        </w:rPr>
        <w:t xml:space="preserve">dont il s’agit </w:t>
      </w:r>
      <w:r w:rsidR="0043206E" w:rsidRPr="00A351D3">
        <w:rPr>
          <w:rFonts w:ascii="Tahoma" w:hAnsi="Tahoma" w:cs="Tahoma"/>
          <w:spacing w:val="14"/>
        </w:rPr>
        <w:t>affectant l</w:t>
      </w:r>
      <w:r w:rsidR="00A351D3" w:rsidRPr="00A351D3">
        <w:rPr>
          <w:rFonts w:ascii="Tahoma" w:hAnsi="Tahoma" w:cs="Tahoma"/>
          <w:spacing w:val="14"/>
        </w:rPr>
        <w:t>a</w:t>
      </w:r>
      <w:r w:rsidR="0043206E" w:rsidRPr="00A351D3">
        <w:rPr>
          <w:rFonts w:ascii="Tahoma" w:hAnsi="Tahoma" w:cs="Tahoma"/>
          <w:spacing w:val="14"/>
        </w:rPr>
        <w:t xml:space="preserve"> société de manière inédite </w:t>
      </w:r>
      <w:r w:rsidR="00565631" w:rsidRPr="00A351D3">
        <w:rPr>
          <w:rFonts w:ascii="Tahoma" w:hAnsi="Tahoma" w:cs="Tahoma"/>
          <w:spacing w:val="14"/>
        </w:rPr>
        <w:t>et aggravant</w:t>
      </w:r>
      <w:r w:rsidR="00F96A4C">
        <w:rPr>
          <w:rFonts w:ascii="Tahoma" w:hAnsi="Tahoma" w:cs="Tahoma"/>
          <w:spacing w:val="14"/>
        </w:rPr>
        <w:t xml:space="preserve"> </w:t>
      </w:r>
      <w:r w:rsidR="00F302A6">
        <w:rPr>
          <w:rFonts w:ascii="Tahoma" w:hAnsi="Tahoma" w:cs="Tahoma"/>
          <w:spacing w:val="14"/>
        </w:rPr>
        <w:t>considérablement</w:t>
      </w:r>
      <w:r w:rsidR="00F302A6" w:rsidRPr="00A351D3">
        <w:rPr>
          <w:rFonts w:ascii="Tahoma" w:hAnsi="Tahoma" w:cs="Tahoma"/>
          <w:spacing w:val="14"/>
        </w:rPr>
        <w:t xml:space="preserve"> les</w:t>
      </w:r>
      <w:r w:rsidR="0043206E" w:rsidRPr="00A351D3">
        <w:rPr>
          <w:rFonts w:ascii="Tahoma" w:hAnsi="Tahoma" w:cs="Tahoma"/>
          <w:spacing w:val="14"/>
        </w:rPr>
        <w:t xml:space="preserve"> inégalités sociales</w:t>
      </w:r>
      <w:r w:rsidR="00A351D3" w:rsidRPr="00A351D3">
        <w:rPr>
          <w:rFonts w:ascii="Tahoma" w:hAnsi="Tahoma" w:cs="Tahoma"/>
          <w:spacing w:val="14"/>
        </w:rPr>
        <w:t>.</w:t>
      </w:r>
      <w:r w:rsidR="0043206E" w:rsidRPr="002B44F4">
        <w:rPr>
          <w:rFonts w:ascii="Tahoma" w:hAnsi="Tahoma" w:cs="Tahoma"/>
          <w:color w:val="FF0000"/>
          <w:spacing w:val="14"/>
        </w:rPr>
        <w:t xml:space="preserve">  </w:t>
      </w:r>
    </w:p>
    <w:p w14:paraId="40F2C2E9" w14:textId="128367BA" w:rsidR="00F302A6" w:rsidRDefault="00CD2727" w:rsidP="00A914FF">
      <w:pPr>
        <w:spacing w:after="0"/>
        <w:jc w:val="both"/>
        <w:rPr>
          <w:rFonts w:ascii="Tahoma" w:hAnsi="Tahoma" w:cs="Tahoma"/>
          <w:spacing w:val="14"/>
        </w:rPr>
      </w:pPr>
      <w:r w:rsidRPr="006906F0">
        <w:rPr>
          <w:rStyle w:val="Accentuation"/>
          <w:rFonts w:ascii="Tahoma" w:hAnsi="Tahoma" w:cs="Tahoma"/>
          <w:i w:val="0"/>
          <w:iCs w:val="0"/>
          <w:spacing w:val="14"/>
          <w:bdr w:val="none" w:sz="0" w:space="0" w:color="auto" w:frame="1"/>
          <w:shd w:val="clear" w:color="auto" w:fill="FFFFFF"/>
        </w:rPr>
        <w:t xml:space="preserve">En </w:t>
      </w:r>
      <w:r w:rsidR="009460C9" w:rsidRPr="006906F0">
        <w:rPr>
          <w:rStyle w:val="Accentuation"/>
          <w:rFonts w:ascii="Tahoma" w:hAnsi="Tahoma" w:cs="Tahoma"/>
          <w:i w:val="0"/>
          <w:iCs w:val="0"/>
          <w:spacing w:val="14"/>
          <w:bdr w:val="none" w:sz="0" w:space="0" w:color="auto" w:frame="1"/>
          <w:shd w:val="clear" w:color="auto" w:fill="FFFFFF"/>
        </w:rPr>
        <w:t>effet,</w:t>
      </w:r>
      <w:r w:rsidRPr="006906F0">
        <w:rPr>
          <w:rStyle w:val="Accentuation"/>
          <w:rFonts w:ascii="Tahoma" w:hAnsi="Tahoma" w:cs="Tahoma"/>
          <w:i w:val="0"/>
          <w:iCs w:val="0"/>
          <w:spacing w:val="14"/>
          <w:bdr w:val="none" w:sz="0" w:space="0" w:color="auto" w:frame="1"/>
          <w:shd w:val="clear" w:color="auto" w:fill="FFFFFF"/>
        </w:rPr>
        <w:t xml:space="preserve"> o</w:t>
      </w:r>
      <w:r w:rsidR="001350D6" w:rsidRPr="006906F0">
        <w:rPr>
          <w:rFonts w:ascii="Tahoma" w:hAnsi="Tahoma" w:cs="Tahoma"/>
          <w:spacing w:val="14"/>
        </w:rPr>
        <w:t xml:space="preserve">utre les </w:t>
      </w:r>
      <w:r w:rsidR="00AA0261" w:rsidRPr="006906F0">
        <w:rPr>
          <w:rFonts w:ascii="Tahoma" w:hAnsi="Tahoma" w:cs="Tahoma"/>
          <w:spacing w:val="14"/>
        </w:rPr>
        <w:t>défis épidémiologique</w:t>
      </w:r>
      <w:r w:rsidR="00256E19" w:rsidRPr="006906F0">
        <w:rPr>
          <w:rFonts w:ascii="Tahoma" w:hAnsi="Tahoma" w:cs="Tahoma"/>
          <w:spacing w:val="14"/>
        </w:rPr>
        <w:t>s</w:t>
      </w:r>
      <w:r w:rsidR="00AA0261" w:rsidRPr="006906F0">
        <w:rPr>
          <w:rFonts w:ascii="Tahoma" w:hAnsi="Tahoma" w:cs="Tahoma"/>
          <w:spacing w:val="14"/>
        </w:rPr>
        <w:t xml:space="preserve"> et </w:t>
      </w:r>
      <w:r w:rsidR="00490437" w:rsidRPr="006906F0">
        <w:rPr>
          <w:rFonts w:ascii="Tahoma" w:hAnsi="Tahoma" w:cs="Tahoma"/>
          <w:spacing w:val="14"/>
        </w:rPr>
        <w:t>biomédicaux,</w:t>
      </w:r>
      <w:r w:rsidRPr="006906F0">
        <w:rPr>
          <w:rFonts w:ascii="Tahoma" w:hAnsi="Tahoma" w:cs="Tahoma"/>
          <w:spacing w:val="14"/>
        </w:rPr>
        <w:t xml:space="preserve"> ces maladies </w:t>
      </w:r>
      <w:r w:rsidR="009460C9" w:rsidRPr="006906F0">
        <w:rPr>
          <w:rFonts w:ascii="Tahoma" w:hAnsi="Tahoma" w:cs="Tahoma"/>
          <w:spacing w:val="14"/>
        </w:rPr>
        <w:t xml:space="preserve">ont été à </w:t>
      </w:r>
      <w:r w:rsidR="00300092" w:rsidRPr="006906F0">
        <w:rPr>
          <w:rFonts w:ascii="Tahoma" w:hAnsi="Tahoma" w:cs="Tahoma"/>
          <w:spacing w:val="14"/>
        </w:rPr>
        <w:t>l’origine de</w:t>
      </w:r>
      <w:r w:rsidR="009547E3" w:rsidRPr="006906F0">
        <w:rPr>
          <w:rFonts w:ascii="Tahoma" w:hAnsi="Tahoma" w:cs="Tahoma"/>
          <w:spacing w:val="14"/>
        </w:rPr>
        <w:t xml:space="preserve"> redoutables </w:t>
      </w:r>
      <w:r w:rsidRPr="006906F0">
        <w:rPr>
          <w:rFonts w:ascii="Tahoma" w:hAnsi="Tahoma" w:cs="Tahoma"/>
          <w:spacing w:val="14"/>
        </w:rPr>
        <w:t xml:space="preserve">problèmes </w:t>
      </w:r>
      <w:r w:rsidR="009547E3" w:rsidRPr="006906F0">
        <w:rPr>
          <w:rFonts w:ascii="Tahoma" w:hAnsi="Tahoma" w:cs="Tahoma"/>
          <w:spacing w:val="14"/>
        </w:rPr>
        <w:t xml:space="preserve">fort complexes </w:t>
      </w:r>
      <w:r w:rsidR="00490437" w:rsidRPr="006906F0">
        <w:rPr>
          <w:rFonts w:ascii="Tahoma" w:hAnsi="Tahoma" w:cs="Tahoma"/>
          <w:spacing w:val="14"/>
          <w:lang w:val="fr-TN"/>
        </w:rPr>
        <w:t xml:space="preserve">d’ordre </w:t>
      </w:r>
      <w:proofErr w:type="spellStart"/>
      <w:r w:rsidR="00490437" w:rsidRPr="006906F0">
        <w:rPr>
          <w:rFonts w:ascii="Tahoma" w:hAnsi="Tahoma" w:cs="Tahoma"/>
          <w:spacing w:val="14"/>
        </w:rPr>
        <w:t>sociéta</w:t>
      </w:r>
      <w:proofErr w:type="spellEnd"/>
      <w:r w:rsidR="00300092" w:rsidRPr="006906F0">
        <w:rPr>
          <w:rFonts w:ascii="Tahoma" w:hAnsi="Tahoma" w:cs="Tahoma"/>
          <w:spacing w:val="14"/>
          <w:lang w:val="fr-TN"/>
        </w:rPr>
        <w:t>l</w:t>
      </w:r>
      <w:r w:rsidR="00490437" w:rsidRPr="006906F0">
        <w:rPr>
          <w:rFonts w:ascii="Tahoma" w:hAnsi="Tahoma" w:cs="Tahoma"/>
          <w:spacing w:val="14"/>
          <w:lang w:val="fr-TN"/>
        </w:rPr>
        <w:t>,</w:t>
      </w:r>
      <w:r w:rsidR="001350D6" w:rsidRPr="006906F0">
        <w:rPr>
          <w:rFonts w:ascii="Tahoma" w:hAnsi="Tahoma" w:cs="Tahoma"/>
          <w:spacing w:val="14"/>
        </w:rPr>
        <w:t xml:space="preserve"> </w:t>
      </w:r>
      <w:r w:rsidR="00E42CCF" w:rsidRPr="006906F0">
        <w:rPr>
          <w:rFonts w:ascii="Tahoma" w:hAnsi="Tahoma" w:cs="Tahoma"/>
          <w:spacing w:val="14"/>
        </w:rPr>
        <w:t>économique,</w:t>
      </w:r>
      <w:r w:rsidR="001350D6" w:rsidRPr="006906F0">
        <w:rPr>
          <w:rFonts w:ascii="Tahoma" w:hAnsi="Tahoma" w:cs="Tahoma"/>
          <w:spacing w:val="14"/>
        </w:rPr>
        <w:t xml:space="preserve"> politique</w:t>
      </w:r>
      <w:r w:rsidR="00300092" w:rsidRPr="006906F0">
        <w:rPr>
          <w:rFonts w:ascii="Tahoma" w:hAnsi="Tahoma" w:cs="Tahoma"/>
          <w:spacing w:val="14"/>
          <w:lang w:val="fr-TN"/>
        </w:rPr>
        <w:t>,</w:t>
      </w:r>
      <w:r w:rsidR="005A065D" w:rsidRPr="006906F0">
        <w:rPr>
          <w:rFonts w:ascii="Tahoma" w:hAnsi="Tahoma" w:cs="Tahoma"/>
          <w:spacing w:val="14"/>
        </w:rPr>
        <w:t xml:space="preserve"> </w:t>
      </w:r>
      <w:r w:rsidR="00B179AD">
        <w:rPr>
          <w:rFonts w:ascii="Tahoma" w:hAnsi="Tahoma" w:cs="Tahoma"/>
          <w:spacing w:val="14"/>
        </w:rPr>
        <w:t xml:space="preserve">géopolitique </w:t>
      </w:r>
      <w:r w:rsidR="00764D21" w:rsidRPr="006906F0">
        <w:rPr>
          <w:rFonts w:ascii="Tahoma" w:hAnsi="Tahoma" w:cs="Tahoma"/>
          <w:spacing w:val="14"/>
        </w:rPr>
        <w:t xml:space="preserve">mais aussi </w:t>
      </w:r>
      <w:r w:rsidR="001350D6" w:rsidRPr="006906F0">
        <w:rPr>
          <w:rFonts w:ascii="Tahoma" w:hAnsi="Tahoma" w:cs="Tahoma"/>
          <w:spacing w:val="14"/>
        </w:rPr>
        <w:t>de</w:t>
      </w:r>
      <w:r w:rsidR="009460C9" w:rsidRPr="006906F0">
        <w:rPr>
          <w:rFonts w:ascii="Tahoma" w:hAnsi="Tahoma" w:cs="Tahoma"/>
          <w:spacing w:val="14"/>
        </w:rPr>
        <w:t xml:space="preserve"> </w:t>
      </w:r>
      <w:r w:rsidR="009460C9" w:rsidRPr="00CA4736">
        <w:rPr>
          <w:rFonts w:ascii="Tahoma" w:hAnsi="Tahoma" w:cs="Tahoma"/>
          <w:b/>
          <w:bCs/>
          <w:spacing w:val="14"/>
        </w:rPr>
        <w:t xml:space="preserve">dilemmes </w:t>
      </w:r>
      <w:r w:rsidR="004654F2" w:rsidRPr="00CA4736">
        <w:rPr>
          <w:rFonts w:ascii="Tahoma" w:hAnsi="Tahoma" w:cs="Tahoma"/>
          <w:b/>
          <w:bCs/>
          <w:spacing w:val="14"/>
        </w:rPr>
        <w:t xml:space="preserve">éthiques </w:t>
      </w:r>
      <w:r w:rsidR="001350D6" w:rsidRPr="006906F0">
        <w:rPr>
          <w:rFonts w:ascii="Tahoma" w:hAnsi="Tahoma" w:cs="Tahoma"/>
          <w:spacing w:val="14"/>
        </w:rPr>
        <w:t>majeurs</w:t>
      </w:r>
      <w:r w:rsidR="009460C9" w:rsidRPr="006906F0">
        <w:rPr>
          <w:rFonts w:ascii="Tahoma" w:hAnsi="Tahoma" w:cs="Tahoma"/>
          <w:spacing w:val="14"/>
        </w:rPr>
        <w:t>. Or</w:t>
      </w:r>
      <w:r w:rsidR="00300092" w:rsidRPr="006906F0">
        <w:rPr>
          <w:rFonts w:ascii="Tahoma" w:hAnsi="Tahoma" w:cs="Tahoma"/>
          <w:spacing w:val="14"/>
          <w:lang w:val="fr-TN"/>
        </w:rPr>
        <w:t>,</w:t>
      </w:r>
      <w:r w:rsidR="009460C9" w:rsidRPr="006906F0">
        <w:rPr>
          <w:rFonts w:ascii="Tahoma" w:hAnsi="Tahoma" w:cs="Tahoma"/>
          <w:spacing w:val="14"/>
        </w:rPr>
        <w:t xml:space="preserve"> sans </w:t>
      </w:r>
      <w:r w:rsidR="00300092" w:rsidRPr="006906F0">
        <w:rPr>
          <w:rFonts w:ascii="Tahoma" w:hAnsi="Tahoma" w:cs="Tahoma"/>
          <w:spacing w:val="14"/>
          <w:lang w:val="fr-TN"/>
        </w:rPr>
        <w:t>perdre de vue</w:t>
      </w:r>
      <w:r w:rsidR="009460C9" w:rsidRPr="006906F0">
        <w:rPr>
          <w:rFonts w:ascii="Tahoma" w:hAnsi="Tahoma" w:cs="Tahoma"/>
          <w:spacing w:val="14"/>
        </w:rPr>
        <w:t xml:space="preserve"> </w:t>
      </w:r>
      <w:r w:rsidR="00300092" w:rsidRPr="006906F0">
        <w:rPr>
          <w:rFonts w:ascii="Tahoma" w:hAnsi="Tahoma" w:cs="Tahoma"/>
          <w:spacing w:val="14"/>
          <w:lang w:val="fr-TN"/>
        </w:rPr>
        <w:t>l</w:t>
      </w:r>
      <w:r w:rsidR="009460C9" w:rsidRPr="006906F0">
        <w:rPr>
          <w:rFonts w:ascii="Tahoma" w:hAnsi="Tahoma" w:cs="Tahoma"/>
          <w:spacing w:val="14"/>
        </w:rPr>
        <w:t>es dimensions socioéconomique</w:t>
      </w:r>
      <w:r w:rsidR="00300092" w:rsidRPr="006906F0">
        <w:rPr>
          <w:rFonts w:ascii="Tahoma" w:hAnsi="Tahoma" w:cs="Tahoma"/>
          <w:spacing w:val="14"/>
          <w:lang w:val="fr-TN"/>
        </w:rPr>
        <w:t>s</w:t>
      </w:r>
      <w:r w:rsidR="009460C9" w:rsidRPr="006906F0">
        <w:rPr>
          <w:rFonts w:ascii="Tahoma" w:hAnsi="Tahoma" w:cs="Tahoma"/>
          <w:spacing w:val="14"/>
        </w:rPr>
        <w:t xml:space="preserve"> </w:t>
      </w:r>
      <w:r w:rsidR="006E3466" w:rsidRPr="006906F0">
        <w:rPr>
          <w:rFonts w:ascii="Tahoma" w:hAnsi="Tahoma" w:cs="Tahoma"/>
          <w:spacing w:val="14"/>
        </w:rPr>
        <w:t xml:space="preserve">ou </w:t>
      </w:r>
      <w:r w:rsidR="009460C9" w:rsidRPr="006906F0">
        <w:rPr>
          <w:rFonts w:ascii="Tahoma" w:hAnsi="Tahoma" w:cs="Tahoma"/>
          <w:spacing w:val="14"/>
        </w:rPr>
        <w:t>scientifique</w:t>
      </w:r>
      <w:r w:rsidR="00300092" w:rsidRPr="006906F0">
        <w:rPr>
          <w:rFonts w:ascii="Tahoma" w:hAnsi="Tahoma" w:cs="Tahoma"/>
          <w:spacing w:val="14"/>
          <w:lang w:val="fr-TN"/>
        </w:rPr>
        <w:t>s</w:t>
      </w:r>
      <w:r w:rsidR="009460C9" w:rsidRPr="006906F0">
        <w:rPr>
          <w:rFonts w:ascii="Tahoma" w:hAnsi="Tahoma" w:cs="Tahoma"/>
          <w:spacing w:val="14"/>
        </w:rPr>
        <w:t>, la dimension éthique</w:t>
      </w:r>
      <w:r w:rsidR="00300092" w:rsidRPr="006906F0">
        <w:rPr>
          <w:rFonts w:ascii="Tahoma" w:hAnsi="Tahoma" w:cs="Tahoma"/>
          <w:spacing w:val="14"/>
          <w:lang w:val="fr-TN"/>
        </w:rPr>
        <w:t>,</w:t>
      </w:r>
      <w:r w:rsidR="009460C9" w:rsidRPr="006906F0">
        <w:rPr>
          <w:rFonts w:ascii="Tahoma" w:hAnsi="Tahoma" w:cs="Tahoma"/>
          <w:spacing w:val="14"/>
        </w:rPr>
        <w:t xml:space="preserve"> </w:t>
      </w:r>
      <w:r w:rsidR="006E3466" w:rsidRPr="006906F0">
        <w:rPr>
          <w:rFonts w:ascii="Tahoma" w:hAnsi="Tahoma" w:cs="Tahoma"/>
          <w:spacing w:val="14"/>
        </w:rPr>
        <w:t>parfois occultée</w:t>
      </w:r>
      <w:r w:rsidR="00300092" w:rsidRPr="006906F0">
        <w:rPr>
          <w:rFonts w:ascii="Tahoma" w:hAnsi="Tahoma" w:cs="Tahoma"/>
          <w:spacing w:val="14"/>
          <w:lang w:val="fr-TN"/>
        </w:rPr>
        <w:t>,</w:t>
      </w:r>
      <w:r w:rsidR="006E3466" w:rsidRPr="006906F0">
        <w:rPr>
          <w:rFonts w:ascii="Tahoma" w:hAnsi="Tahoma" w:cs="Tahoma"/>
          <w:spacing w:val="14"/>
        </w:rPr>
        <w:t xml:space="preserve"> voire malmenée par certaines mesures</w:t>
      </w:r>
      <w:r w:rsidR="00300092" w:rsidRPr="006906F0">
        <w:rPr>
          <w:rFonts w:ascii="Tahoma" w:hAnsi="Tahoma" w:cs="Tahoma"/>
          <w:spacing w:val="14"/>
          <w:lang w:val="fr-TN"/>
        </w:rPr>
        <w:t>,</w:t>
      </w:r>
      <w:r w:rsidR="006E3466" w:rsidRPr="006906F0">
        <w:rPr>
          <w:rFonts w:ascii="Tahoma" w:hAnsi="Tahoma" w:cs="Tahoma"/>
          <w:spacing w:val="14"/>
        </w:rPr>
        <w:t xml:space="preserve"> </w:t>
      </w:r>
      <w:r w:rsidR="00AE76AE" w:rsidRPr="006906F0">
        <w:rPr>
          <w:rFonts w:ascii="Tahoma" w:hAnsi="Tahoma" w:cs="Tahoma"/>
          <w:spacing w:val="14"/>
        </w:rPr>
        <w:t>devrait</w:t>
      </w:r>
      <w:r w:rsidR="005A065D" w:rsidRPr="006906F0">
        <w:rPr>
          <w:rFonts w:ascii="Tahoma" w:hAnsi="Tahoma" w:cs="Tahoma"/>
          <w:spacing w:val="14"/>
        </w:rPr>
        <w:t xml:space="preserve"> êt</w:t>
      </w:r>
      <w:r w:rsidR="009460C9" w:rsidRPr="006906F0">
        <w:rPr>
          <w:rFonts w:ascii="Tahoma" w:hAnsi="Tahoma" w:cs="Tahoma"/>
          <w:spacing w:val="14"/>
        </w:rPr>
        <w:t>r</w:t>
      </w:r>
      <w:r w:rsidR="005A065D" w:rsidRPr="006906F0">
        <w:rPr>
          <w:rFonts w:ascii="Tahoma" w:hAnsi="Tahoma" w:cs="Tahoma"/>
          <w:spacing w:val="14"/>
        </w:rPr>
        <w:t xml:space="preserve">e au </w:t>
      </w:r>
      <w:r w:rsidR="009460C9" w:rsidRPr="006906F0">
        <w:rPr>
          <w:rFonts w:ascii="Tahoma" w:hAnsi="Tahoma" w:cs="Tahoma"/>
          <w:spacing w:val="14"/>
        </w:rPr>
        <w:t>cœur</w:t>
      </w:r>
      <w:r w:rsidR="005A065D" w:rsidRPr="006906F0">
        <w:rPr>
          <w:rFonts w:ascii="Tahoma" w:hAnsi="Tahoma" w:cs="Tahoma"/>
          <w:spacing w:val="14"/>
        </w:rPr>
        <w:t xml:space="preserve"> des réponses à </w:t>
      </w:r>
      <w:r w:rsidR="009460C9" w:rsidRPr="006906F0">
        <w:rPr>
          <w:rFonts w:ascii="Tahoma" w:hAnsi="Tahoma" w:cs="Tahoma"/>
          <w:spacing w:val="14"/>
        </w:rPr>
        <w:t xml:space="preserve">apporter si </w:t>
      </w:r>
      <w:r w:rsidR="003870F4">
        <w:rPr>
          <w:rFonts w:ascii="Tahoma" w:hAnsi="Tahoma" w:cs="Tahoma"/>
          <w:spacing w:val="14"/>
        </w:rPr>
        <w:t>l’</w:t>
      </w:r>
      <w:r w:rsidR="009460C9" w:rsidRPr="006906F0">
        <w:rPr>
          <w:rFonts w:ascii="Tahoma" w:hAnsi="Tahoma" w:cs="Tahoma"/>
          <w:spacing w:val="14"/>
        </w:rPr>
        <w:t xml:space="preserve">on veut éviter que la crise sanitaire </w:t>
      </w:r>
      <w:r w:rsidR="0063202E" w:rsidRPr="006906F0">
        <w:rPr>
          <w:rFonts w:ascii="Tahoma" w:hAnsi="Tahoma" w:cs="Tahoma"/>
          <w:spacing w:val="14"/>
        </w:rPr>
        <w:t xml:space="preserve">n’entame de façon </w:t>
      </w:r>
      <w:r w:rsidR="00776D99" w:rsidRPr="006906F0">
        <w:rPr>
          <w:rFonts w:ascii="Tahoma" w:hAnsi="Tahoma" w:cs="Tahoma"/>
          <w:spacing w:val="14"/>
        </w:rPr>
        <w:t xml:space="preserve">irrémédiable </w:t>
      </w:r>
      <w:r w:rsidR="004C2FE8" w:rsidRPr="006906F0">
        <w:rPr>
          <w:rFonts w:ascii="Tahoma" w:hAnsi="Tahoma" w:cs="Tahoma"/>
          <w:spacing w:val="14"/>
        </w:rPr>
        <w:t xml:space="preserve">les principes du vivre-ensemble et </w:t>
      </w:r>
      <w:r w:rsidR="00776D99" w:rsidRPr="006906F0">
        <w:rPr>
          <w:rFonts w:ascii="Tahoma" w:hAnsi="Tahoma" w:cs="Tahoma"/>
          <w:spacing w:val="14"/>
        </w:rPr>
        <w:t>l’essence</w:t>
      </w:r>
      <w:r w:rsidR="009460C9" w:rsidRPr="006906F0">
        <w:rPr>
          <w:rFonts w:ascii="Tahoma" w:hAnsi="Tahoma" w:cs="Tahoma"/>
          <w:spacing w:val="14"/>
        </w:rPr>
        <w:t xml:space="preserve"> même de la démocratie</w:t>
      </w:r>
      <w:r w:rsidR="00300092" w:rsidRPr="006906F0">
        <w:rPr>
          <w:rFonts w:ascii="Tahoma" w:hAnsi="Tahoma" w:cs="Tahoma"/>
          <w:spacing w:val="14"/>
          <w:lang w:val="fr-TN"/>
        </w:rPr>
        <w:t>,</w:t>
      </w:r>
      <w:r w:rsidR="00AE76AE" w:rsidRPr="006906F0">
        <w:rPr>
          <w:rFonts w:ascii="Tahoma" w:hAnsi="Tahoma" w:cs="Tahoma"/>
          <w:spacing w:val="14"/>
        </w:rPr>
        <w:t xml:space="preserve"> </w:t>
      </w:r>
    </w:p>
    <w:p w14:paraId="1F2BD288" w14:textId="4BF995C0" w:rsidR="005A065D" w:rsidRPr="006906F0" w:rsidRDefault="00AE76AE" w:rsidP="00F302A6">
      <w:pPr>
        <w:spacing w:after="0" w:line="360" w:lineRule="auto"/>
        <w:jc w:val="both"/>
        <w:rPr>
          <w:rFonts w:ascii="Tahoma" w:hAnsi="Tahoma" w:cs="Tahoma"/>
          <w:spacing w:val="14"/>
        </w:rPr>
      </w:pPr>
      <w:proofErr w:type="gramStart"/>
      <w:r w:rsidRPr="006906F0">
        <w:rPr>
          <w:rFonts w:ascii="Tahoma" w:hAnsi="Tahoma" w:cs="Tahoma"/>
          <w:spacing w:val="14"/>
        </w:rPr>
        <w:t>surtout</w:t>
      </w:r>
      <w:proofErr w:type="gramEnd"/>
      <w:r w:rsidRPr="006906F0">
        <w:rPr>
          <w:rFonts w:ascii="Tahoma" w:hAnsi="Tahoma" w:cs="Tahoma"/>
          <w:spacing w:val="14"/>
        </w:rPr>
        <w:t xml:space="preserve"> </w:t>
      </w:r>
      <w:r w:rsidR="00300092" w:rsidRPr="006906F0">
        <w:rPr>
          <w:rFonts w:ascii="Tahoma" w:hAnsi="Tahoma" w:cs="Tahoma"/>
          <w:spacing w:val="14"/>
          <w:lang w:val="fr-TN"/>
        </w:rPr>
        <w:t>en une phase transitoire telle que nous la vivons en Tunisie</w:t>
      </w:r>
      <w:r w:rsidRPr="006906F0">
        <w:rPr>
          <w:rFonts w:ascii="Tahoma" w:hAnsi="Tahoma" w:cs="Tahoma"/>
          <w:spacing w:val="14"/>
        </w:rPr>
        <w:t>.</w:t>
      </w:r>
    </w:p>
    <w:p w14:paraId="3C4F48ED" w14:textId="22A6CFAE" w:rsidR="00826515" w:rsidRDefault="00F46475" w:rsidP="00A914FF">
      <w:pPr>
        <w:spacing w:after="0"/>
        <w:jc w:val="both"/>
        <w:rPr>
          <w:rFonts w:ascii="Tahoma" w:hAnsi="Tahoma" w:cs="Tahoma"/>
          <w:spacing w:val="14"/>
        </w:rPr>
      </w:pPr>
      <w:r w:rsidRPr="002B44F4">
        <w:rPr>
          <w:rFonts w:ascii="Tahoma" w:hAnsi="Tahoma" w:cs="Tahoma"/>
          <w:spacing w:val="14"/>
        </w:rPr>
        <w:lastRenderedPageBreak/>
        <w:t>Par-delà</w:t>
      </w:r>
      <w:r w:rsidR="00C23829" w:rsidRPr="002B44F4">
        <w:rPr>
          <w:rFonts w:ascii="Tahoma" w:hAnsi="Tahoma" w:cs="Tahoma"/>
          <w:spacing w:val="14"/>
        </w:rPr>
        <w:t xml:space="preserve"> les </w:t>
      </w:r>
      <w:r w:rsidRPr="002B44F4">
        <w:rPr>
          <w:rFonts w:ascii="Tahoma" w:hAnsi="Tahoma" w:cs="Tahoma"/>
          <w:spacing w:val="14"/>
        </w:rPr>
        <w:t>clarifications d</w:t>
      </w:r>
      <w:r w:rsidR="00C23829" w:rsidRPr="002B44F4">
        <w:rPr>
          <w:rFonts w:ascii="Tahoma" w:hAnsi="Tahoma" w:cs="Tahoma"/>
          <w:spacing w:val="14"/>
        </w:rPr>
        <w:t xml:space="preserve">es concepts, </w:t>
      </w:r>
      <w:r w:rsidR="00826515" w:rsidRPr="002B44F4">
        <w:rPr>
          <w:rFonts w:ascii="Tahoma" w:hAnsi="Tahoma" w:cs="Tahoma"/>
          <w:spacing w:val="14"/>
        </w:rPr>
        <w:t>c’est à</w:t>
      </w:r>
      <w:r w:rsidR="00C23829" w:rsidRPr="002B44F4">
        <w:rPr>
          <w:rFonts w:ascii="Tahoma" w:hAnsi="Tahoma" w:cs="Tahoma"/>
          <w:spacing w:val="14"/>
        </w:rPr>
        <w:t xml:space="preserve"> </w:t>
      </w:r>
      <w:r w:rsidR="008F6AEC">
        <w:rPr>
          <w:rFonts w:ascii="Tahoma" w:hAnsi="Tahoma" w:cs="Tahoma"/>
          <w:spacing w:val="14"/>
        </w:rPr>
        <w:t>cette</w:t>
      </w:r>
      <w:r w:rsidR="00C23829" w:rsidRPr="002B44F4">
        <w:rPr>
          <w:rFonts w:ascii="Tahoma" w:hAnsi="Tahoma" w:cs="Tahoma"/>
          <w:spacing w:val="14"/>
        </w:rPr>
        <w:t xml:space="preserve"> </w:t>
      </w:r>
      <w:r w:rsidRPr="002B44F4">
        <w:rPr>
          <w:rFonts w:ascii="Tahoma" w:hAnsi="Tahoma" w:cs="Tahoma"/>
          <w:spacing w:val="14"/>
        </w:rPr>
        <w:t>dimension</w:t>
      </w:r>
      <w:r w:rsidR="00C23829" w:rsidRPr="002B44F4">
        <w:rPr>
          <w:rFonts w:ascii="Tahoma" w:hAnsi="Tahoma" w:cs="Tahoma"/>
          <w:spacing w:val="14"/>
        </w:rPr>
        <w:t xml:space="preserve"> éthique</w:t>
      </w:r>
      <w:r w:rsidR="00F302A6">
        <w:rPr>
          <w:rFonts w:ascii="Tahoma" w:hAnsi="Tahoma" w:cs="Tahoma"/>
          <w:spacing w:val="14"/>
        </w:rPr>
        <w:t xml:space="preserve"> </w:t>
      </w:r>
      <w:r w:rsidR="00C23829" w:rsidRPr="002B44F4">
        <w:rPr>
          <w:rFonts w:ascii="Tahoma" w:hAnsi="Tahoma" w:cs="Tahoma"/>
          <w:spacing w:val="14"/>
        </w:rPr>
        <w:t xml:space="preserve">soulevée par ces maladies que nous essayerons de répondre à travers les </w:t>
      </w:r>
      <w:r w:rsidR="005842EC">
        <w:rPr>
          <w:rFonts w:ascii="Tahoma" w:hAnsi="Tahoma" w:cs="Tahoma"/>
          <w:spacing w:val="14"/>
        </w:rPr>
        <w:t xml:space="preserve">cinq </w:t>
      </w:r>
      <w:r w:rsidR="00C23829" w:rsidRPr="002B44F4">
        <w:rPr>
          <w:rFonts w:ascii="Tahoma" w:hAnsi="Tahoma" w:cs="Tahoma"/>
          <w:spacing w:val="14"/>
        </w:rPr>
        <w:t>interventions</w:t>
      </w:r>
      <w:r w:rsidR="008F6AEC">
        <w:rPr>
          <w:rFonts w:ascii="Tahoma" w:hAnsi="Tahoma" w:cs="Tahoma"/>
          <w:spacing w:val="14"/>
        </w:rPr>
        <w:t xml:space="preserve"> </w:t>
      </w:r>
      <w:r w:rsidR="005842EC">
        <w:rPr>
          <w:rFonts w:ascii="Tahoma" w:hAnsi="Tahoma" w:cs="Tahoma"/>
          <w:spacing w:val="14"/>
        </w:rPr>
        <w:t xml:space="preserve">programmées </w:t>
      </w:r>
      <w:r w:rsidR="008F6AEC">
        <w:rPr>
          <w:rFonts w:ascii="Tahoma" w:hAnsi="Tahoma" w:cs="Tahoma"/>
          <w:spacing w:val="14"/>
        </w:rPr>
        <w:t>lors de cette conférence annuelle</w:t>
      </w:r>
      <w:r w:rsidR="002B44F4">
        <w:rPr>
          <w:rFonts w:ascii="Tahoma" w:hAnsi="Tahoma" w:cs="Tahoma"/>
          <w:spacing w:val="14"/>
        </w:rPr>
        <w:t>.</w:t>
      </w:r>
    </w:p>
    <w:p w14:paraId="59B4B9DB" w14:textId="77777777" w:rsidR="004D487B" w:rsidRPr="004D487B" w:rsidRDefault="004D487B" w:rsidP="004D487B">
      <w:pPr>
        <w:spacing w:after="0"/>
        <w:ind w:left="360"/>
        <w:jc w:val="both"/>
        <w:rPr>
          <w:rFonts w:ascii="Tahoma" w:hAnsi="Tahoma" w:cs="Tahoma"/>
          <w:b/>
          <w:bCs/>
          <w:color w:val="0070C0"/>
          <w:spacing w:val="14"/>
        </w:rPr>
      </w:pPr>
    </w:p>
    <w:p w14:paraId="7F2C3620" w14:textId="054AFD79" w:rsidR="00F749AC" w:rsidRPr="00300092" w:rsidRDefault="002B44F4" w:rsidP="002B44F4">
      <w:pPr>
        <w:pStyle w:val="Paragraphedeliste"/>
        <w:numPr>
          <w:ilvl w:val="0"/>
          <w:numId w:val="8"/>
        </w:numPr>
        <w:spacing w:after="0"/>
        <w:jc w:val="both"/>
        <w:rPr>
          <w:rFonts w:ascii="Tahoma" w:hAnsi="Tahoma" w:cs="Tahoma"/>
          <w:b/>
          <w:bCs/>
          <w:color w:val="0070C0"/>
          <w:spacing w:val="14"/>
        </w:rPr>
      </w:pPr>
      <w:r>
        <w:rPr>
          <w:rFonts w:ascii="Tahoma" w:hAnsi="Tahoma" w:cs="Tahoma"/>
          <w:b/>
          <w:bCs/>
          <w:color w:val="0070C0"/>
          <w:spacing w:val="14"/>
        </w:rPr>
        <w:t xml:space="preserve">- </w:t>
      </w:r>
      <w:r w:rsidR="00F749AC" w:rsidRPr="00300092">
        <w:rPr>
          <w:rFonts w:ascii="Tahoma" w:hAnsi="Tahoma" w:cs="Tahoma"/>
          <w:b/>
          <w:bCs/>
          <w:color w:val="0070C0"/>
          <w:spacing w:val="14"/>
        </w:rPr>
        <w:t>Les épidémies au fil de l'Histoire</w:t>
      </w:r>
    </w:p>
    <w:p w14:paraId="5BCA651E" w14:textId="77777777" w:rsidR="003A5CB2" w:rsidRDefault="001D7275" w:rsidP="00CA0886">
      <w:pPr>
        <w:spacing w:after="0"/>
        <w:jc w:val="both"/>
        <w:rPr>
          <w:rFonts w:ascii="Tahoma" w:hAnsi="Tahoma" w:cs="Tahoma"/>
          <w:spacing w:val="14"/>
        </w:rPr>
      </w:pPr>
      <w:r w:rsidRPr="00776D99">
        <w:rPr>
          <w:rFonts w:ascii="Tahoma" w:hAnsi="Tahoma" w:cs="Tahoma"/>
          <w:spacing w:val="14"/>
        </w:rPr>
        <w:t xml:space="preserve">La lecture de l’histoire permet souvent d’apporter des éclairages pertinents sur le </w:t>
      </w:r>
    </w:p>
    <w:p w14:paraId="08E885FE" w14:textId="77777777" w:rsidR="00CA0886" w:rsidRPr="00CA0886" w:rsidRDefault="001D7275" w:rsidP="00CA0886">
      <w:pPr>
        <w:jc w:val="both"/>
        <w:rPr>
          <w:rFonts w:ascii="Tahoma" w:hAnsi="Tahoma" w:cs="Tahoma"/>
          <w:spacing w:val="14"/>
          <w:lang w:val="fr-TN"/>
        </w:rPr>
      </w:pPr>
      <w:proofErr w:type="gramStart"/>
      <w:r w:rsidRPr="00776D99">
        <w:rPr>
          <w:rFonts w:ascii="Tahoma" w:hAnsi="Tahoma" w:cs="Tahoma"/>
          <w:spacing w:val="14"/>
        </w:rPr>
        <w:t>présent</w:t>
      </w:r>
      <w:proofErr w:type="gramEnd"/>
      <w:r w:rsidR="004C2FE8">
        <w:rPr>
          <w:rFonts w:ascii="Tahoma" w:hAnsi="Tahoma" w:cs="Tahoma"/>
          <w:spacing w:val="14"/>
        </w:rPr>
        <w:t>.</w:t>
      </w:r>
      <w:r w:rsidR="00CA0886">
        <w:rPr>
          <w:rFonts w:ascii="Tahoma" w:hAnsi="Tahoma" w:cs="Tahoma"/>
          <w:spacing w:val="14"/>
        </w:rPr>
        <w:t xml:space="preserve"> </w:t>
      </w:r>
      <w:r w:rsidR="00CA0886" w:rsidRPr="00CA0886">
        <w:rPr>
          <w:rFonts w:ascii="Tahoma" w:hAnsi="Tahoma" w:cs="Tahoma"/>
          <w:spacing w:val="14"/>
          <w:lang w:val="fr-TN"/>
        </w:rPr>
        <w:t xml:space="preserve">D'hier à aujourd'hui, les agents infectieux sont à l'origine de l'avènement d'épidémies frappant quasi-simultanément tous les continents et résultant en des basculements qui sapent les propres bases des sociétés.    </w:t>
      </w:r>
    </w:p>
    <w:p w14:paraId="32F824A2" w14:textId="54BC8480" w:rsidR="00E90905" w:rsidRPr="00776D99" w:rsidRDefault="00AB3EC4" w:rsidP="00A914FF">
      <w:pPr>
        <w:spacing w:after="0"/>
        <w:jc w:val="both"/>
        <w:rPr>
          <w:rFonts w:ascii="Tahoma" w:hAnsi="Tahoma" w:cs="Tahoma"/>
          <w:spacing w:val="14"/>
        </w:rPr>
      </w:pPr>
      <w:r w:rsidRPr="00776D99">
        <w:rPr>
          <w:rFonts w:ascii="Tahoma" w:hAnsi="Tahoma" w:cs="Tahoma"/>
          <w:b/>
          <w:bCs/>
          <w:spacing w:val="14"/>
        </w:rPr>
        <w:t>Objectif</w:t>
      </w:r>
      <w:r w:rsidR="00CF5794" w:rsidRPr="00776D99">
        <w:rPr>
          <w:rFonts w:ascii="Tahoma" w:hAnsi="Tahoma" w:cs="Tahoma"/>
          <w:b/>
          <w:bCs/>
          <w:spacing w:val="14"/>
        </w:rPr>
        <w:t> </w:t>
      </w:r>
      <w:r w:rsidR="00CF5794" w:rsidRPr="00776D99">
        <w:rPr>
          <w:rFonts w:ascii="Tahoma" w:hAnsi="Tahoma" w:cs="Tahoma"/>
          <w:spacing w:val="14"/>
        </w:rPr>
        <w:t xml:space="preserve"> </w:t>
      </w:r>
    </w:p>
    <w:p w14:paraId="6D78317F" w14:textId="77777777" w:rsidR="00EA66A9" w:rsidRDefault="00E90905" w:rsidP="00A914FF">
      <w:pPr>
        <w:spacing w:after="0"/>
        <w:jc w:val="both"/>
        <w:rPr>
          <w:rFonts w:ascii="Tahoma" w:hAnsi="Tahoma" w:cs="Tahoma"/>
          <w:spacing w:val="14"/>
        </w:rPr>
      </w:pPr>
      <w:r w:rsidRPr="00776D99">
        <w:rPr>
          <w:rFonts w:ascii="Tahoma" w:hAnsi="Tahoma" w:cs="Tahoma"/>
          <w:spacing w:val="14"/>
        </w:rPr>
        <w:t>R</w:t>
      </w:r>
      <w:r w:rsidR="00AB3EC4" w:rsidRPr="00776D99">
        <w:rPr>
          <w:rFonts w:ascii="Tahoma" w:hAnsi="Tahoma" w:cs="Tahoma"/>
          <w:spacing w:val="14"/>
        </w:rPr>
        <w:t xml:space="preserve">etracer </w:t>
      </w:r>
      <w:r w:rsidR="00CF5794" w:rsidRPr="00776D99">
        <w:rPr>
          <w:rFonts w:ascii="Tahoma" w:hAnsi="Tahoma" w:cs="Tahoma"/>
          <w:spacing w:val="14"/>
        </w:rPr>
        <w:t xml:space="preserve">les </w:t>
      </w:r>
      <w:r w:rsidR="001D7275" w:rsidRPr="00776D99">
        <w:rPr>
          <w:rFonts w:ascii="Tahoma" w:hAnsi="Tahoma" w:cs="Tahoma"/>
          <w:spacing w:val="14"/>
        </w:rPr>
        <w:t xml:space="preserve">faits </w:t>
      </w:r>
      <w:r w:rsidR="00CF5794" w:rsidRPr="00776D99">
        <w:rPr>
          <w:rFonts w:ascii="Tahoma" w:hAnsi="Tahoma" w:cs="Tahoma"/>
          <w:spacing w:val="14"/>
        </w:rPr>
        <w:t>marquant</w:t>
      </w:r>
      <w:r w:rsidR="001D7275" w:rsidRPr="00776D99">
        <w:rPr>
          <w:rFonts w:ascii="Tahoma" w:hAnsi="Tahoma" w:cs="Tahoma"/>
          <w:spacing w:val="14"/>
        </w:rPr>
        <w:t>s</w:t>
      </w:r>
      <w:r w:rsidR="00CF5794" w:rsidRPr="00776D99">
        <w:rPr>
          <w:rFonts w:ascii="Tahoma" w:hAnsi="Tahoma" w:cs="Tahoma"/>
          <w:spacing w:val="14"/>
        </w:rPr>
        <w:t xml:space="preserve"> des épidémies dans nos contrées</w:t>
      </w:r>
      <w:r w:rsidRPr="00776D99">
        <w:rPr>
          <w:rFonts w:ascii="Tahoma" w:hAnsi="Tahoma" w:cs="Tahoma"/>
          <w:spacing w:val="14"/>
        </w:rPr>
        <w:t xml:space="preserve"> en mettant l’accent sur les enjeux éthiques soulevés</w:t>
      </w:r>
      <w:r w:rsidR="002A037A" w:rsidRPr="00776D99">
        <w:rPr>
          <w:rFonts w:ascii="Tahoma" w:hAnsi="Tahoma" w:cs="Tahoma"/>
          <w:spacing w:val="14"/>
        </w:rPr>
        <w:t xml:space="preserve"> et les leçons que nous pourrions en tirer</w:t>
      </w:r>
      <w:r w:rsidR="006E3466" w:rsidRPr="00776D99">
        <w:rPr>
          <w:rFonts w:ascii="Tahoma" w:hAnsi="Tahoma" w:cs="Tahoma"/>
          <w:spacing w:val="14"/>
        </w:rPr>
        <w:t xml:space="preserve"> pour mieux comprendre le présent et anticiper sur l’avenir.</w:t>
      </w:r>
    </w:p>
    <w:p w14:paraId="73AF30D6" w14:textId="77777777" w:rsidR="00EA66A9" w:rsidRDefault="00EA66A9" w:rsidP="00A914FF">
      <w:pPr>
        <w:spacing w:after="0"/>
        <w:jc w:val="both"/>
        <w:rPr>
          <w:rFonts w:ascii="Tahoma" w:hAnsi="Tahoma" w:cs="Tahoma"/>
          <w:spacing w:val="14"/>
        </w:rPr>
      </w:pPr>
    </w:p>
    <w:p w14:paraId="662E3B75" w14:textId="77777777" w:rsidR="00EA66A9" w:rsidRPr="00EA66A9" w:rsidRDefault="00EA66A9" w:rsidP="00A914FF">
      <w:pPr>
        <w:pStyle w:val="Paragraphedeliste"/>
        <w:numPr>
          <w:ilvl w:val="0"/>
          <w:numId w:val="5"/>
        </w:numPr>
        <w:spacing w:after="0"/>
        <w:jc w:val="both"/>
        <w:rPr>
          <w:rFonts w:ascii="Tahoma" w:hAnsi="Tahoma" w:cs="Tahoma"/>
          <w:b/>
          <w:bCs/>
          <w:vanish/>
          <w:color w:val="0070C0"/>
          <w:spacing w:val="14"/>
        </w:rPr>
      </w:pPr>
    </w:p>
    <w:p w14:paraId="5E25634F" w14:textId="5DE08F36" w:rsidR="00F749AC" w:rsidRPr="00EA66A9" w:rsidRDefault="00EA66A9" w:rsidP="00A914FF">
      <w:pPr>
        <w:spacing w:after="0"/>
        <w:jc w:val="both"/>
        <w:rPr>
          <w:rFonts w:ascii="Tahoma" w:hAnsi="Tahoma" w:cs="Tahoma"/>
          <w:b/>
          <w:bCs/>
          <w:color w:val="0070C0"/>
          <w:spacing w:val="14"/>
        </w:rPr>
      </w:pPr>
      <w:r>
        <w:rPr>
          <w:rFonts w:ascii="Tahoma" w:hAnsi="Tahoma" w:cs="Tahoma"/>
          <w:b/>
          <w:bCs/>
          <w:color w:val="0070C0"/>
          <w:spacing w:val="14"/>
        </w:rPr>
        <w:t xml:space="preserve">   2 - </w:t>
      </w:r>
      <w:r w:rsidR="00F749AC" w:rsidRPr="00EA66A9">
        <w:rPr>
          <w:rFonts w:ascii="Tahoma" w:hAnsi="Tahoma" w:cs="Tahoma"/>
          <w:b/>
          <w:bCs/>
          <w:color w:val="0070C0"/>
          <w:spacing w:val="14"/>
        </w:rPr>
        <w:t xml:space="preserve">De la Santé publique à la Santé </w:t>
      </w:r>
      <w:r w:rsidR="00633257" w:rsidRPr="00EA66A9">
        <w:rPr>
          <w:rFonts w:ascii="Tahoma" w:hAnsi="Tahoma" w:cs="Tahoma"/>
          <w:b/>
          <w:bCs/>
          <w:color w:val="0070C0"/>
          <w:spacing w:val="14"/>
        </w:rPr>
        <w:t>globale</w:t>
      </w:r>
      <w:r w:rsidR="00722F4D">
        <w:rPr>
          <w:rFonts w:ascii="Tahoma" w:hAnsi="Tahoma" w:cs="Tahoma"/>
          <w:b/>
          <w:bCs/>
          <w:color w:val="0070C0"/>
          <w:spacing w:val="14"/>
        </w:rPr>
        <w:t xml:space="preserve"> </w:t>
      </w:r>
      <w:r w:rsidR="006906F0" w:rsidRPr="00EA66A9">
        <w:rPr>
          <w:rFonts w:ascii="Tahoma" w:hAnsi="Tahoma" w:cs="Tahoma"/>
          <w:b/>
          <w:bCs/>
          <w:color w:val="0070C0"/>
          <w:spacing w:val="14"/>
          <w:lang w:val="fr-TN"/>
        </w:rPr>
        <w:t xml:space="preserve">: </w:t>
      </w:r>
      <w:r w:rsidR="00633257" w:rsidRPr="00EA66A9">
        <w:rPr>
          <w:rFonts w:ascii="Tahoma" w:hAnsi="Tahoma" w:cs="Tahoma"/>
          <w:b/>
          <w:bCs/>
          <w:color w:val="0070C0"/>
          <w:spacing w:val="14"/>
        </w:rPr>
        <w:t>“</w:t>
      </w:r>
      <w:r w:rsidR="00F749AC" w:rsidRPr="00EA66A9">
        <w:rPr>
          <w:rFonts w:ascii="Tahoma" w:hAnsi="Tahoma" w:cs="Tahoma"/>
          <w:b/>
          <w:bCs/>
          <w:color w:val="0070C0"/>
          <w:spacing w:val="14"/>
        </w:rPr>
        <w:t xml:space="preserve">One </w:t>
      </w:r>
      <w:proofErr w:type="spellStart"/>
      <w:r w:rsidR="00F749AC" w:rsidRPr="00EA66A9">
        <w:rPr>
          <w:rFonts w:ascii="Tahoma" w:hAnsi="Tahoma" w:cs="Tahoma"/>
          <w:b/>
          <w:bCs/>
          <w:color w:val="0070C0"/>
          <w:spacing w:val="14"/>
        </w:rPr>
        <w:t>Health</w:t>
      </w:r>
      <w:proofErr w:type="spellEnd"/>
      <w:r w:rsidR="00F749AC" w:rsidRPr="00EA66A9">
        <w:rPr>
          <w:rFonts w:ascii="Tahoma" w:hAnsi="Tahoma" w:cs="Tahoma"/>
          <w:b/>
          <w:bCs/>
          <w:color w:val="0070C0"/>
          <w:spacing w:val="14"/>
        </w:rPr>
        <w:t>"</w:t>
      </w:r>
      <w:r w:rsidR="006906F0" w:rsidRPr="00EA66A9">
        <w:rPr>
          <w:rFonts w:ascii="Tahoma" w:hAnsi="Tahoma" w:cs="Tahoma"/>
          <w:b/>
          <w:bCs/>
          <w:color w:val="0070C0"/>
          <w:spacing w:val="14"/>
          <w:lang w:val="fr-TN"/>
        </w:rPr>
        <w:t xml:space="preserve"> concept</w:t>
      </w:r>
      <w:r w:rsidR="00F749AC" w:rsidRPr="00EA66A9">
        <w:rPr>
          <w:rFonts w:ascii="Tahoma" w:hAnsi="Tahoma" w:cs="Tahoma"/>
          <w:b/>
          <w:bCs/>
          <w:color w:val="0070C0"/>
          <w:spacing w:val="14"/>
        </w:rPr>
        <w:t> </w:t>
      </w:r>
    </w:p>
    <w:p w14:paraId="372F84F9" w14:textId="419EDD6C" w:rsidR="003A2BB8" w:rsidRPr="006906F0" w:rsidRDefault="001D7275" w:rsidP="00A914FF">
      <w:pPr>
        <w:spacing w:after="0"/>
        <w:jc w:val="both"/>
        <w:rPr>
          <w:rFonts w:ascii="Tahoma" w:hAnsi="Tahoma" w:cs="Tahoma"/>
          <w:spacing w:val="14"/>
        </w:rPr>
      </w:pPr>
      <w:r w:rsidRPr="00776D99">
        <w:rPr>
          <w:rFonts w:ascii="Tahoma" w:hAnsi="Tahoma" w:cs="Tahoma"/>
          <w:spacing w:val="14"/>
        </w:rPr>
        <w:t xml:space="preserve">« One </w:t>
      </w:r>
      <w:proofErr w:type="spellStart"/>
      <w:r w:rsidRPr="00776D99">
        <w:rPr>
          <w:rFonts w:ascii="Tahoma" w:hAnsi="Tahoma" w:cs="Tahoma"/>
          <w:spacing w:val="14"/>
        </w:rPr>
        <w:t>health</w:t>
      </w:r>
      <w:proofErr w:type="spellEnd"/>
      <w:r w:rsidRPr="00776D99">
        <w:rPr>
          <w:rFonts w:ascii="Tahoma" w:hAnsi="Tahoma" w:cs="Tahoma"/>
          <w:spacing w:val="14"/>
        </w:rPr>
        <w:t xml:space="preserve"> » synthétise en </w:t>
      </w:r>
      <w:r w:rsidR="003A2BB8" w:rsidRPr="00776D99">
        <w:rPr>
          <w:rFonts w:ascii="Tahoma" w:hAnsi="Tahoma" w:cs="Tahoma"/>
          <w:spacing w:val="14"/>
        </w:rPr>
        <w:t xml:space="preserve">deux mots </w:t>
      </w:r>
      <w:r w:rsidR="002A037A" w:rsidRPr="00776D99">
        <w:rPr>
          <w:rFonts w:ascii="Tahoma" w:hAnsi="Tahoma" w:cs="Tahoma"/>
          <w:spacing w:val="14"/>
        </w:rPr>
        <w:t>un</w:t>
      </w:r>
      <w:r w:rsidRPr="00776D99">
        <w:rPr>
          <w:rFonts w:ascii="Tahoma" w:hAnsi="Tahoma" w:cs="Tahoma"/>
          <w:spacing w:val="14"/>
        </w:rPr>
        <w:t xml:space="preserve"> changement </w:t>
      </w:r>
      <w:r w:rsidR="002A037A" w:rsidRPr="00776D99">
        <w:rPr>
          <w:rFonts w:ascii="Tahoma" w:hAnsi="Tahoma" w:cs="Tahoma"/>
          <w:spacing w:val="14"/>
        </w:rPr>
        <w:t xml:space="preserve">majeur </w:t>
      </w:r>
      <w:r w:rsidRPr="00776D99">
        <w:rPr>
          <w:rFonts w:ascii="Tahoma" w:hAnsi="Tahoma" w:cs="Tahoma"/>
          <w:spacing w:val="14"/>
        </w:rPr>
        <w:t>de paradigme</w:t>
      </w:r>
      <w:r w:rsidR="003A2BB8" w:rsidRPr="00776D99">
        <w:rPr>
          <w:rFonts w:ascii="Tahoma" w:hAnsi="Tahoma" w:cs="Tahoma"/>
          <w:spacing w:val="14"/>
        </w:rPr>
        <w:t xml:space="preserve"> en santé</w:t>
      </w:r>
      <w:r w:rsidR="00AE76AE">
        <w:rPr>
          <w:rFonts w:ascii="Tahoma" w:hAnsi="Tahoma" w:cs="Tahoma"/>
          <w:spacing w:val="14"/>
        </w:rPr>
        <w:t xml:space="preserve"> publique</w:t>
      </w:r>
      <w:r w:rsidRPr="00776D99">
        <w:rPr>
          <w:rFonts w:ascii="Tahoma" w:hAnsi="Tahoma" w:cs="Tahoma"/>
          <w:spacing w:val="14"/>
        </w:rPr>
        <w:t xml:space="preserve">. </w:t>
      </w:r>
      <w:r w:rsidR="00C035C9" w:rsidRPr="00776D99">
        <w:rPr>
          <w:rFonts w:ascii="Tahoma" w:hAnsi="Tahoma" w:cs="Tahoma"/>
          <w:spacing w:val="14"/>
        </w:rPr>
        <w:t xml:space="preserve">En </w:t>
      </w:r>
      <w:r w:rsidR="00776D99" w:rsidRPr="00776D99">
        <w:rPr>
          <w:rFonts w:ascii="Tahoma" w:hAnsi="Tahoma" w:cs="Tahoma"/>
          <w:spacing w:val="14"/>
        </w:rPr>
        <w:t>proposant d’i</w:t>
      </w:r>
      <w:r w:rsidR="00C035C9" w:rsidRPr="00776D99">
        <w:rPr>
          <w:rFonts w:ascii="Tahoma" w:hAnsi="Tahoma" w:cs="Tahoma"/>
          <w:spacing w:val="14"/>
        </w:rPr>
        <w:t>ntégr</w:t>
      </w:r>
      <w:r w:rsidR="00776D99" w:rsidRPr="00776D99">
        <w:rPr>
          <w:rFonts w:ascii="Tahoma" w:hAnsi="Tahoma" w:cs="Tahoma"/>
          <w:spacing w:val="14"/>
        </w:rPr>
        <w:t>er</w:t>
      </w:r>
      <w:r w:rsidR="00C035C9" w:rsidRPr="00776D99">
        <w:rPr>
          <w:rFonts w:ascii="Tahoma" w:hAnsi="Tahoma" w:cs="Tahoma"/>
          <w:spacing w:val="14"/>
        </w:rPr>
        <w:t xml:space="preserve"> la santé humaine à son environnement </w:t>
      </w:r>
      <w:r w:rsidR="00C035C9" w:rsidRPr="006906F0">
        <w:rPr>
          <w:rFonts w:ascii="Tahoma" w:hAnsi="Tahoma" w:cs="Tahoma"/>
          <w:spacing w:val="14"/>
        </w:rPr>
        <w:t>animal et écologique, i</w:t>
      </w:r>
      <w:r w:rsidR="003A2BB8" w:rsidRPr="006906F0">
        <w:rPr>
          <w:rFonts w:ascii="Tahoma" w:hAnsi="Tahoma" w:cs="Tahoma"/>
          <w:spacing w:val="14"/>
        </w:rPr>
        <w:t>l s’inscrit parfaitem</w:t>
      </w:r>
      <w:r w:rsidR="002A037A" w:rsidRPr="006906F0">
        <w:rPr>
          <w:rFonts w:ascii="Tahoma" w:hAnsi="Tahoma" w:cs="Tahoma"/>
          <w:spacing w:val="14"/>
        </w:rPr>
        <w:t>e</w:t>
      </w:r>
      <w:r w:rsidR="003A2BB8" w:rsidRPr="006906F0">
        <w:rPr>
          <w:rFonts w:ascii="Tahoma" w:hAnsi="Tahoma" w:cs="Tahoma"/>
          <w:spacing w:val="14"/>
        </w:rPr>
        <w:t xml:space="preserve">nt </w:t>
      </w:r>
      <w:r w:rsidRPr="006906F0">
        <w:rPr>
          <w:rFonts w:ascii="Tahoma" w:hAnsi="Tahoma" w:cs="Tahoma"/>
          <w:spacing w:val="14"/>
        </w:rPr>
        <w:t xml:space="preserve">dans l’agenda mondial </w:t>
      </w:r>
      <w:r w:rsidR="003A2BB8" w:rsidRPr="006906F0">
        <w:rPr>
          <w:rFonts w:ascii="Tahoma" w:hAnsi="Tahoma" w:cs="Tahoma"/>
          <w:spacing w:val="14"/>
        </w:rPr>
        <w:t>d</w:t>
      </w:r>
      <w:r w:rsidRPr="006906F0">
        <w:rPr>
          <w:rFonts w:ascii="Tahoma" w:hAnsi="Tahoma" w:cs="Tahoma"/>
          <w:spacing w:val="14"/>
        </w:rPr>
        <w:t xml:space="preserve">es priorités énoncées au travers </w:t>
      </w:r>
      <w:r w:rsidR="00722F4D">
        <w:rPr>
          <w:rFonts w:ascii="Tahoma" w:hAnsi="Tahoma" w:cs="Tahoma"/>
          <w:spacing w:val="14"/>
        </w:rPr>
        <w:t>l</w:t>
      </w:r>
      <w:r w:rsidRPr="006906F0">
        <w:rPr>
          <w:rFonts w:ascii="Tahoma" w:hAnsi="Tahoma" w:cs="Tahoma"/>
          <w:spacing w:val="14"/>
        </w:rPr>
        <w:t>es O</w:t>
      </w:r>
      <w:r w:rsidR="00BC40C3" w:rsidRPr="006906F0">
        <w:rPr>
          <w:rFonts w:ascii="Tahoma" w:hAnsi="Tahoma" w:cs="Tahoma"/>
          <w:spacing w:val="14"/>
        </w:rPr>
        <w:t xml:space="preserve">bjectifs du </w:t>
      </w:r>
      <w:r w:rsidRPr="006906F0">
        <w:rPr>
          <w:rFonts w:ascii="Tahoma" w:hAnsi="Tahoma" w:cs="Tahoma"/>
          <w:spacing w:val="14"/>
        </w:rPr>
        <w:t>D</w:t>
      </w:r>
      <w:r w:rsidR="00BC40C3" w:rsidRPr="006906F0">
        <w:rPr>
          <w:rFonts w:ascii="Tahoma" w:hAnsi="Tahoma" w:cs="Tahoma"/>
          <w:spacing w:val="14"/>
        </w:rPr>
        <w:t xml:space="preserve">éveloppement </w:t>
      </w:r>
      <w:r w:rsidRPr="006906F0">
        <w:rPr>
          <w:rFonts w:ascii="Tahoma" w:hAnsi="Tahoma" w:cs="Tahoma"/>
          <w:spacing w:val="14"/>
        </w:rPr>
        <w:t>D</w:t>
      </w:r>
      <w:r w:rsidR="00BC40C3" w:rsidRPr="006906F0">
        <w:rPr>
          <w:rFonts w:ascii="Tahoma" w:hAnsi="Tahoma" w:cs="Tahoma"/>
          <w:spacing w:val="14"/>
        </w:rPr>
        <w:t>urable (ODD) des Nations Unis.</w:t>
      </w:r>
      <w:r w:rsidRPr="006906F0">
        <w:rPr>
          <w:rFonts w:ascii="Tahoma" w:hAnsi="Tahoma" w:cs="Tahoma"/>
          <w:spacing w:val="14"/>
        </w:rPr>
        <w:t xml:space="preserve"> </w:t>
      </w:r>
    </w:p>
    <w:p w14:paraId="39A6BF20" w14:textId="77777777" w:rsidR="003A5CB2" w:rsidRDefault="003A2BB8" w:rsidP="00A914FF">
      <w:pPr>
        <w:spacing w:after="0"/>
        <w:jc w:val="both"/>
        <w:rPr>
          <w:rFonts w:ascii="Tahoma" w:hAnsi="Tahoma" w:cs="Tahoma"/>
          <w:spacing w:val="14"/>
        </w:rPr>
      </w:pPr>
      <w:r w:rsidRPr="006906F0">
        <w:rPr>
          <w:rFonts w:ascii="Tahoma" w:hAnsi="Tahoma" w:cs="Tahoma"/>
          <w:spacing w:val="14"/>
        </w:rPr>
        <w:t>D’autres con</w:t>
      </w:r>
      <w:r w:rsidR="002A037A" w:rsidRPr="006906F0">
        <w:rPr>
          <w:rFonts w:ascii="Tahoma" w:hAnsi="Tahoma" w:cs="Tahoma"/>
          <w:spacing w:val="14"/>
        </w:rPr>
        <w:t>c</w:t>
      </w:r>
      <w:r w:rsidRPr="006906F0">
        <w:rPr>
          <w:rFonts w:ascii="Tahoma" w:hAnsi="Tahoma" w:cs="Tahoma"/>
          <w:spacing w:val="14"/>
        </w:rPr>
        <w:t>ept</w:t>
      </w:r>
      <w:r w:rsidR="002A037A" w:rsidRPr="006906F0">
        <w:rPr>
          <w:rFonts w:ascii="Tahoma" w:hAnsi="Tahoma" w:cs="Tahoma"/>
          <w:spacing w:val="14"/>
        </w:rPr>
        <w:t>s</w:t>
      </w:r>
      <w:r w:rsidRPr="006906F0">
        <w:rPr>
          <w:rFonts w:ascii="Tahoma" w:hAnsi="Tahoma" w:cs="Tahoma"/>
          <w:spacing w:val="14"/>
        </w:rPr>
        <w:t xml:space="preserve"> </w:t>
      </w:r>
      <w:r w:rsidR="00AE76AE" w:rsidRPr="006906F0">
        <w:rPr>
          <w:rFonts w:ascii="Tahoma" w:hAnsi="Tahoma" w:cs="Tahoma"/>
          <w:spacing w:val="14"/>
        </w:rPr>
        <w:t>plus récent</w:t>
      </w:r>
      <w:r w:rsidR="004C2FE8" w:rsidRPr="006906F0">
        <w:rPr>
          <w:rFonts w:ascii="Tahoma" w:hAnsi="Tahoma" w:cs="Tahoma"/>
          <w:spacing w:val="14"/>
        </w:rPr>
        <w:t>s</w:t>
      </w:r>
      <w:r w:rsidR="00AE76AE" w:rsidRPr="006906F0">
        <w:rPr>
          <w:rFonts w:ascii="Tahoma" w:hAnsi="Tahoma" w:cs="Tahoma"/>
          <w:spacing w:val="14"/>
        </w:rPr>
        <w:t xml:space="preserve"> </w:t>
      </w:r>
      <w:r w:rsidR="00A7156B" w:rsidRPr="006906F0">
        <w:rPr>
          <w:rFonts w:ascii="Tahoma" w:hAnsi="Tahoma" w:cs="Tahoma"/>
          <w:spacing w:val="14"/>
        </w:rPr>
        <w:t>comme « </w:t>
      </w:r>
      <w:proofErr w:type="spellStart"/>
      <w:r w:rsidR="00A7156B" w:rsidRPr="006906F0">
        <w:rPr>
          <w:rFonts w:ascii="Tahoma" w:hAnsi="Tahoma" w:cs="Tahoma"/>
          <w:spacing w:val="14"/>
        </w:rPr>
        <w:t>Ecohealth</w:t>
      </w:r>
      <w:proofErr w:type="spellEnd"/>
      <w:r w:rsidR="00A7156B" w:rsidRPr="006906F0">
        <w:rPr>
          <w:rFonts w:ascii="Tahoma" w:hAnsi="Tahoma" w:cs="Tahoma"/>
          <w:spacing w:val="14"/>
        </w:rPr>
        <w:t> » et « </w:t>
      </w:r>
      <w:proofErr w:type="spellStart"/>
      <w:r w:rsidR="00A7156B" w:rsidRPr="006906F0">
        <w:rPr>
          <w:rFonts w:ascii="Tahoma" w:hAnsi="Tahoma" w:cs="Tahoma"/>
          <w:spacing w:val="14"/>
        </w:rPr>
        <w:t>Plan</w:t>
      </w:r>
      <w:r w:rsidR="00AE76AE" w:rsidRPr="006906F0">
        <w:rPr>
          <w:rFonts w:ascii="Tahoma" w:hAnsi="Tahoma" w:cs="Tahoma"/>
          <w:spacing w:val="14"/>
        </w:rPr>
        <w:t>e</w:t>
      </w:r>
      <w:r w:rsidR="00A7156B" w:rsidRPr="006906F0">
        <w:rPr>
          <w:rFonts w:ascii="Tahoma" w:hAnsi="Tahoma" w:cs="Tahoma"/>
          <w:spacing w:val="14"/>
        </w:rPr>
        <w:t>tary</w:t>
      </w:r>
      <w:proofErr w:type="spellEnd"/>
      <w:r w:rsidR="00A7156B" w:rsidRPr="006906F0">
        <w:rPr>
          <w:rFonts w:ascii="Tahoma" w:hAnsi="Tahoma" w:cs="Tahoma"/>
          <w:spacing w:val="14"/>
        </w:rPr>
        <w:t xml:space="preserve"> </w:t>
      </w:r>
      <w:proofErr w:type="spellStart"/>
      <w:r w:rsidR="00A7156B" w:rsidRPr="006906F0">
        <w:rPr>
          <w:rFonts w:ascii="Tahoma" w:hAnsi="Tahoma" w:cs="Tahoma"/>
          <w:spacing w:val="14"/>
        </w:rPr>
        <w:t>health</w:t>
      </w:r>
      <w:proofErr w:type="spellEnd"/>
      <w:r w:rsidR="00A7156B" w:rsidRPr="006906F0">
        <w:rPr>
          <w:rFonts w:ascii="Tahoma" w:hAnsi="Tahoma" w:cs="Tahoma"/>
          <w:spacing w:val="14"/>
        </w:rPr>
        <w:t xml:space="preserve"> » </w:t>
      </w:r>
      <w:r w:rsidRPr="006906F0">
        <w:rPr>
          <w:rFonts w:ascii="Tahoma" w:hAnsi="Tahoma" w:cs="Tahoma"/>
          <w:spacing w:val="14"/>
        </w:rPr>
        <w:t xml:space="preserve">s’en rapprochent </w:t>
      </w:r>
      <w:r w:rsidR="00A7156B" w:rsidRPr="006906F0">
        <w:rPr>
          <w:rFonts w:ascii="Tahoma" w:hAnsi="Tahoma" w:cs="Tahoma"/>
          <w:spacing w:val="14"/>
        </w:rPr>
        <w:t>et se veulent plus</w:t>
      </w:r>
      <w:r w:rsidR="00A7156B" w:rsidRPr="00776D99">
        <w:rPr>
          <w:rFonts w:ascii="Tahoma" w:hAnsi="Tahoma" w:cs="Tahoma"/>
          <w:spacing w:val="14"/>
        </w:rPr>
        <w:t xml:space="preserve"> </w:t>
      </w:r>
      <w:r w:rsidR="002A037A" w:rsidRPr="00776D99">
        <w:rPr>
          <w:rFonts w:ascii="Tahoma" w:hAnsi="Tahoma" w:cs="Tahoma"/>
          <w:spacing w:val="14"/>
        </w:rPr>
        <w:t>inclusifs et pl</w:t>
      </w:r>
      <w:r w:rsidR="00B5347A" w:rsidRPr="00776D99">
        <w:rPr>
          <w:rFonts w:ascii="Tahoma" w:hAnsi="Tahoma" w:cs="Tahoma"/>
          <w:spacing w:val="14"/>
        </w:rPr>
        <w:t>us</w:t>
      </w:r>
      <w:r w:rsidR="002A037A" w:rsidRPr="00776D99">
        <w:rPr>
          <w:rFonts w:ascii="Tahoma" w:hAnsi="Tahoma" w:cs="Tahoma"/>
          <w:spacing w:val="14"/>
        </w:rPr>
        <w:t xml:space="preserve"> intégrateurs </w:t>
      </w:r>
      <w:r w:rsidR="00B5347A" w:rsidRPr="00776D99">
        <w:rPr>
          <w:rFonts w:ascii="Tahoma" w:hAnsi="Tahoma" w:cs="Tahoma"/>
          <w:spacing w:val="14"/>
        </w:rPr>
        <w:t>soulignant</w:t>
      </w:r>
      <w:r w:rsidR="002A037A" w:rsidRPr="00776D99">
        <w:rPr>
          <w:rFonts w:ascii="Tahoma" w:hAnsi="Tahoma" w:cs="Tahoma"/>
          <w:spacing w:val="14"/>
        </w:rPr>
        <w:t xml:space="preserve"> </w:t>
      </w:r>
      <w:r w:rsidRPr="00776D99">
        <w:rPr>
          <w:rFonts w:ascii="Tahoma" w:hAnsi="Tahoma" w:cs="Tahoma"/>
          <w:spacing w:val="14"/>
        </w:rPr>
        <w:t xml:space="preserve">la nécessité </w:t>
      </w:r>
    </w:p>
    <w:p w14:paraId="461FD081" w14:textId="563B52BF" w:rsidR="00DE623A" w:rsidRPr="00776D99" w:rsidRDefault="002A037A" w:rsidP="00DE623A">
      <w:pPr>
        <w:spacing w:after="0"/>
        <w:jc w:val="both"/>
        <w:rPr>
          <w:rFonts w:ascii="Tahoma" w:hAnsi="Tahoma" w:cs="Tahoma"/>
          <w:spacing w:val="14"/>
        </w:rPr>
      </w:pPr>
      <w:proofErr w:type="gramStart"/>
      <w:r w:rsidRPr="00776D99">
        <w:rPr>
          <w:rFonts w:ascii="Tahoma" w:hAnsi="Tahoma" w:cs="Tahoma"/>
          <w:spacing w:val="14"/>
        </w:rPr>
        <w:t>d’un</w:t>
      </w:r>
      <w:proofErr w:type="gramEnd"/>
      <w:r w:rsidRPr="00776D99">
        <w:rPr>
          <w:rFonts w:ascii="Tahoma" w:hAnsi="Tahoma" w:cs="Tahoma"/>
          <w:spacing w:val="14"/>
        </w:rPr>
        <w:t xml:space="preserve"> décloisonnement</w:t>
      </w:r>
      <w:r w:rsidR="003A2BB8" w:rsidRPr="00776D99">
        <w:rPr>
          <w:rFonts w:ascii="Tahoma" w:hAnsi="Tahoma" w:cs="Tahoma"/>
          <w:spacing w:val="14"/>
        </w:rPr>
        <w:t xml:space="preserve"> </w:t>
      </w:r>
      <w:r w:rsidR="00376465" w:rsidRPr="00776D99">
        <w:rPr>
          <w:rFonts w:ascii="Tahoma" w:hAnsi="Tahoma" w:cs="Tahoma"/>
          <w:spacing w:val="14"/>
        </w:rPr>
        <w:t xml:space="preserve">encore </w:t>
      </w:r>
      <w:r w:rsidR="00A7156B" w:rsidRPr="00776D99">
        <w:rPr>
          <w:rFonts w:ascii="Tahoma" w:hAnsi="Tahoma" w:cs="Tahoma"/>
          <w:spacing w:val="14"/>
        </w:rPr>
        <w:t xml:space="preserve">plus </w:t>
      </w:r>
      <w:r w:rsidR="00376465" w:rsidRPr="00776D99">
        <w:rPr>
          <w:rFonts w:ascii="Tahoma" w:hAnsi="Tahoma" w:cs="Tahoma"/>
          <w:spacing w:val="14"/>
        </w:rPr>
        <w:t xml:space="preserve">audacieux </w:t>
      </w:r>
      <w:r w:rsidR="003A2BB8" w:rsidRPr="00776D99">
        <w:rPr>
          <w:rFonts w:ascii="Tahoma" w:hAnsi="Tahoma" w:cs="Tahoma"/>
          <w:spacing w:val="14"/>
        </w:rPr>
        <w:t>des disciplines</w:t>
      </w:r>
      <w:r w:rsidR="00DE623A">
        <w:rPr>
          <w:rFonts w:ascii="Tahoma" w:hAnsi="Tahoma" w:cs="Tahoma"/>
          <w:spacing w:val="14"/>
        </w:rPr>
        <w:t xml:space="preserve"> dans une approche  moins anthropocentrique et plus ouverte sur </w:t>
      </w:r>
      <w:r w:rsidR="00CA4736">
        <w:rPr>
          <w:rFonts w:ascii="Tahoma" w:hAnsi="Tahoma" w:cs="Tahoma"/>
          <w:spacing w:val="14"/>
        </w:rPr>
        <w:t>l’</w:t>
      </w:r>
      <w:r w:rsidR="00AE2E82">
        <w:rPr>
          <w:rFonts w:ascii="Tahoma" w:hAnsi="Tahoma" w:cs="Tahoma"/>
          <w:spacing w:val="14"/>
        </w:rPr>
        <w:t>e</w:t>
      </w:r>
      <w:r w:rsidR="00CA4736">
        <w:rPr>
          <w:rFonts w:ascii="Tahoma" w:hAnsi="Tahoma" w:cs="Tahoma"/>
          <w:spacing w:val="14"/>
        </w:rPr>
        <w:t xml:space="preserve">nvironnement et le monde </w:t>
      </w:r>
      <w:r w:rsidR="00AE2E82">
        <w:rPr>
          <w:rFonts w:ascii="Tahoma" w:hAnsi="Tahoma" w:cs="Tahoma"/>
          <w:spacing w:val="14"/>
        </w:rPr>
        <w:t>a</w:t>
      </w:r>
      <w:r w:rsidR="00DE623A">
        <w:rPr>
          <w:rFonts w:ascii="Tahoma" w:hAnsi="Tahoma" w:cs="Tahoma"/>
          <w:spacing w:val="14"/>
        </w:rPr>
        <w:t>nimal</w:t>
      </w:r>
      <w:r w:rsidR="00DE623A" w:rsidRPr="00776D99">
        <w:rPr>
          <w:rFonts w:ascii="Tahoma" w:hAnsi="Tahoma" w:cs="Tahoma"/>
          <w:spacing w:val="14"/>
        </w:rPr>
        <w:t>.</w:t>
      </w:r>
    </w:p>
    <w:p w14:paraId="68F40C9C" w14:textId="59F3B199" w:rsidR="003A2BB8" w:rsidRPr="00776D99" w:rsidRDefault="003A2BB8" w:rsidP="003A5CB2">
      <w:pPr>
        <w:spacing w:after="0" w:line="360" w:lineRule="auto"/>
        <w:jc w:val="both"/>
        <w:rPr>
          <w:rFonts w:ascii="Tahoma" w:hAnsi="Tahoma" w:cs="Tahoma"/>
          <w:spacing w:val="14"/>
        </w:rPr>
      </w:pPr>
    </w:p>
    <w:p w14:paraId="7F942BD6" w14:textId="2CF86ECE" w:rsidR="00F749AC" w:rsidRPr="00776D99" w:rsidRDefault="00CF5794" w:rsidP="00A914FF">
      <w:pPr>
        <w:spacing w:after="0"/>
        <w:jc w:val="both"/>
        <w:rPr>
          <w:rFonts w:ascii="Tahoma" w:hAnsi="Tahoma" w:cs="Tahoma"/>
          <w:spacing w:val="14"/>
        </w:rPr>
      </w:pPr>
      <w:r w:rsidRPr="00776D99">
        <w:rPr>
          <w:rFonts w:ascii="Tahoma" w:hAnsi="Tahoma" w:cs="Tahoma"/>
          <w:b/>
          <w:bCs/>
          <w:spacing w:val="14"/>
        </w:rPr>
        <w:t>Objectifs </w:t>
      </w:r>
    </w:p>
    <w:p w14:paraId="7262AB19" w14:textId="7AE96445" w:rsidR="00F749AC" w:rsidRPr="00776D99" w:rsidRDefault="00CF3CC9" w:rsidP="00A914FF">
      <w:pPr>
        <w:pStyle w:val="Paragraphedeliste"/>
        <w:numPr>
          <w:ilvl w:val="0"/>
          <w:numId w:val="2"/>
        </w:numPr>
        <w:spacing w:after="0"/>
        <w:jc w:val="both"/>
        <w:rPr>
          <w:rFonts w:ascii="Tahoma" w:hAnsi="Tahoma" w:cs="Tahoma"/>
          <w:spacing w:val="14"/>
        </w:rPr>
      </w:pPr>
      <w:r w:rsidRPr="00776D99">
        <w:rPr>
          <w:rFonts w:ascii="Tahoma" w:hAnsi="Tahoma" w:cs="Tahoma"/>
          <w:spacing w:val="14"/>
        </w:rPr>
        <w:t>Clarifier les concepts relatifs à la santé globale</w:t>
      </w:r>
      <w:r w:rsidR="00E90905" w:rsidRPr="00776D99">
        <w:rPr>
          <w:rFonts w:ascii="Tahoma" w:hAnsi="Tahoma" w:cs="Tahoma"/>
          <w:spacing w:val="14"/>
        </w:rPr>
        <w:t xml:space="preserve"> : </w:t>
      </w:r>
      <w:r w:rsidR="00232541" w:rsidRPr="00776D99">
        <w:rPr>
          <w:rFonts w:ascii="Tahoma" w:hAnsi="Tahoma" w:cs="Tahoma"/>
          <w:spacing w:val="14"/>
        </w:rPr>
        <w:t>O</w:t>
      </w:r>
      <w:r w:rsidR="00E90905" w:rsidRPr="00776D99">
        <w:rPr>
          <w:rFonts w:ascii="Tahoma" w:hAnsi="Tahoma" w:cs="Tahoma"/>
          <w:spacing w:val="14"/>
        </w:rPr>
        <w:t xml:space="preserve">ne </w:t>
      </w:r>
      <w:proofErr w:type="spellStart"/>
      <w:r w:rsidR="00232541" w:rsidRPr="00776D99">
        <w:rPr>
          <w:rFonts w:ascii="Tahoma" w:hAnsi="Tahoma" w:cs="Tahoma"/>
          <w:spacing w:val="14"/>
        </w:rPr>
        <w:t>H</w:t>
      </w:r>
      <w:r w:rsidR="00E90905" w:rsidRPr="00776D99">
        <w:rPr>
          <w:rFonts w:ascii="Tahoma" w:hAnsi="Tahoma" w:cs="Tahoma"/>
          <w:spacing w:val="14"/>
        </w:rPr>
        <w:t>ealth</w:t>
      </w:r>
      <w:proofErr w:type="spellEnd"/>
      <w:r w:rsidR="00E90905" w:rsidRPr="00776D99">
        <w:rPr>
          <w:rFonts w:ascii="Tahoma" w:hAnsi="Tahoma" w:cs="Tahoma"/>
          <w:spacing w:val="14"/>
        </w:rPr>
        <w:t xml:space="preserve">, </w:t>
      </w:r>
      <w:r w:rsidR="00232541" w:rsidRPr="00776D99">
        <w:rPr>
          <w:rFonts w:ascii="Tahoma" w:hAnsi="Tahoma" w:cs="Tahoma"/>
          <w:spacing w:val="14"/>
        </w:rPr>
        <w:t>E</w:t>
      </w:r>
      <w:r w:rsidR="00E90905" w:rsidRPr="00776D99">
        <w:rPr>
          <w:rFonts w:ascii="Tahoma" w:hAnsi="Tahoma" w:cs="Tahoma"/>
          <w:spacing w:val="14"/>
        </w:rPr>
        <w:t>co</w:t>
      </w:r>
      <w:r w:rsidR="00232541" w:rsidRPr="00776D99">
        <w:rPr>
          <w:rFonts w:ascii="Tahoma" w:hAnsi="Tahoma" w:cs="Tahoma"/>
          <w:spacing w:val="14"/>
        </w:rPr>
        <w:t xml:space="preserve"> </w:t>
      </w:r>
      <w:proofErr w:type="spellStart"/>
      <w:r w:rsidR="00232541" w:rsidRPr="00776D99">
        <w:rPr>
          <w:rFonts w:ascii="Tahoma" w:hAnsi="Tahoma" w:cs="Tahoma"/>
          <w:spacing w:val="14"/>
        </w:rPr>
        <w:t>H</w:t>
      </w:r>
      <w:r w:rsidR="00E90905" w:rsidRPr="00776D99">
        <w:rPr>
          <w:rFonts w:ascii="Tahoma" w:hAnsi="Tahoma" w:cs="Tahoma"/>
          <w:spacing w:val="14"/>
        </w:rPr>
        <w:t>ealh</w:t>
      </w:r>
      <w:proofErr w:type="spellEnd"/>
      <w:r w:rsidR="00E90905" w:rsidRPr="00776D99">
        <w:rPr>
          <w:rFonts w:ascii="Tahoma" w:hAnsi="Tahoma" w:cs="Tahoma"/>
          <w:spacing w:val="14"/>
        </w:rPr>
        <w:t xml:space="preserve">, </w:t>
      </w:r>
      <w:proofErr w:type="spellStart"/>
      <w:r w:rsidR="00232541" w:rsidRPr="00776D99">
        <w:rPr>
          <w:rFonts w:ascii="Tahoma" w:hAnsi="Tahoma" w:cs="Tahoma"/>
          <w:spacing w:val="14"/>
        </w:rPr>
        <w:t>P</w:t>
      </w:r>
      <w:r w:rsidR="00E90905" w:rsidRPr="00776D99">
        <w:rPr>
          <w:rFonts w:ascii="Tahoma" w:hAnsi="Tahoma" w:cs="Tahoma"/>
          <w:spacing w:val="14"/>
        </w:rPr>
        <w:t>lanetary</w:t>
      </w:r>
      <w:proofErr w:type="spellEnd"/>
      <w:r w:rsidR="00E90905" w:rsidRPr="00776D99">
        <w:rPr>
          <w:rFonts w:ascii="Tahoma" w:hAnsi="Tahoma" w:cs="Tahoma"/>
          <w:spacing w:val="14"/>
        </w:rPr>
        <w:t xml:space="preserve"> </w:t>
      </w:r>
      <w:proofErr w:type="spellStart"/>
      <w:r w:rsidR="00232541" w:rsidRPr="00776D99">
        <w:rPr>
          <w:rFonts w:ascii="Tahoma" w:hAnsi="Tahoma" w:cs="Tahoma"/>
          <w:spacing w:val="14"/>
        </w:rPr>
        <w:t>H</w:t>
      </w:r>
      <w:r w:rsidR="00E90905" w:rsidRPr="00776D99">
        <w:rPr>
          <w:rFonts w:ascii="Tahoma" w:hAnsi="Tahoma" w:cs="Tahoma"/>
          <w:spacing w:val="14"/>
        </w:rPr>
        <w:t>ealth</w:t>
      </w:r>
      <w:proofErr w:type="spellEnd"/>
      <w:r w:rsidRPr="00776D99">
        <w:rPr>
          <w:rFonts w:ascii="Tahoma" w:hAnsi="Tahoma" w:cs="Tahoma"/>
          <w:spacing w:val="14"/>
        </w:rPr>
        <w:t>.</w:t>
      </w:r>
    </w:p>
    <w:p w14:paraId="2A273764" w14:textId="08920040" w:rsidR="00A7156B" w:rsidRPr="00776D99" w:rsidRDefault="004C2CF8" w:rsidP="00A914FF">
      <w:pPr>
        <w:pStyle w:val="Paragraphedeliste"/>
        <w:numPr>
          <w:ilvl w:val="0"/>
          <w:numId w:val="2"/>
        </w:numPr>
        <w:spacing w:after="0"/>
        <w:jc w:val="both"/>
        <w:rPr>
          <w:rFonts w:ascii="Tahoma" w:hAnsi="Tahoma" w:cs="Tahoma"/>
          <w:spacing w:val="14"/>
        </w:rPr>
      </w:pPr>
      <w:r w:rsidRPr="00776D99">
        <w:rPr>
          <w:rFonts w:ascii="Tahoma" w:hAnsi="Tahoma" w:cs="Tahoma"/>
          <w:spacing w:val="14"/>
        </w:rPr>
        <w:t>Expliquer l’</w:t>
      </w:r>
      <w:r w:rsidR="00A7156B" w:rsidRPr="00776D99">
        <w:rPr>
          <w:rFonts w:ascii="Tahoma" w:hAnsi="Tahoma" w:cs="Tahoma"/>
          <w:spacing w:val="14"/>
        </w:rPr>
        <w:t xml:space="preserve">implication </w:t>
      </w:r>
      <w:r w:rsidRPr="00776D99">
        <w:rPr>
          <w:rFonts w:ascii="Tahoma" w:hAnsi="Tahoma" w:cs="Tahoma"/>
          <w:spacing w:val="14"/>
        </w:rPr>
        <w:t xml:space="preserve">de ces </w:t>
      </w:r>
      <w:r w:rsidR="00C17FA1" w:rsidRPr="00776D99">
        <w:rPr>
          <w:rFonts w:ascii="Tahoma" w:hAnsi="Tahoma" w:cs="Tahoma"/>
          <w:spacing w:val="14"/>
        </w:rPr>
        <w:t>concepts</w:t>
      </w:r>
      <w:r w:rsidRPr="00776D99">
        <w:rPr>
          <w:rFonts w:ascii="Tahoma" w:hAnsi="Tahoma" w:cs="Tahoma"/>
          <w:spacing w:val="14"/>
        </w:rPr>
        <w:t xml:space="preserve"> </w:t>
      </w:r>
      <w:r w:rsidR="00A7156B" w:rsidRPr="00776D99">
        <w:rPr>
          <w:rFonts w:ascii="Tahoma" w:hAnsi="Tahoma" w:cs="Tahoma"/>
          <w:spacing w:val="14"/>
        </w:rPr>
        <w:t xml:space="preserve">sur les systèmes de </w:t>
      </w:r>
      <w:r w:rsidR="00776D99" w:rsidRPr="00776D99">
        <w:rPr>
          <w:rFonts w:ascii="Tahoma" w:hAnsi="Tahoma" w:cs="Tahoma"/>
          <w:spacing w:val="14"/>
        </w:rPr>
        <w:t>santé,</w:t>
      </w:r>
      <w:r w:rsidR="00A7156B" w:rsidRPr="00776D99">
        <w:rPr>
          <w:rFonts w:ascii="Tahoma" w:hAnsi="Tahoma" w:cs="Tahoma"/>
          <w:spacing w:val="14"/>
        </w:rPr>
        <w:t xml:space="preserve"> leur financement et </w:t>
      </w:r>
      <w:r w:rsidR="00826515">
        <w:rPr>
          <w:rFonts w:ascii="Tahoma" w:hAnsi="Tahoma" w:cs="Tahoma"/>
          <w:spacing w:val="14"/>
        </w:rPr>
        <w:t xml:space="preserve">sur </w:t>
      </w:r>
      <w:r w:rsidR="00A7156B" w:rsidRPr="00776D99">
        <w:rPr>
          <w:rFonts w:ascii="Tahoma" w:hAnsi="Tahoma" w:cs="Tahoma"/>
          <w:spacing w:val="14"/>
        </w:rPr>
        <w:t xml:space="preserve">leur </w:t>
      </w:r>
      <w:r w:rsidR="00AE76AE" w:rsidRPr="00776D99">
        <w:rPr>
          <w:rFonts w:ascii="Tahoma" w:hAnsi="Tahoma" w:cs="Tahoma"/>
          <w:spacing w:val="14"/>
        </w:rPr>
        <w:t>régulation.</w:t>
      </w:r>
    </w:p>
    <w:p w14:paraId="5AFF9685" w14:textId="77777777" w:rsidR="001350D6" w:rsidRPr="00776D99" w:rsidRDefault="001350D6" w:rsidP="00A914FF">
      <w:pPr>
        <w:spacing w:after="0"/>
        <w:contextualSpacing/>
        <w:jc w:val="both"/>
        <w:rPr>
          <w:rFonts w:ascii="Tahoma" w:hAnsi="Tahoma" w:cs="Tahoma"/>
          <w:b/>
          <w:bCs/>
          <w:spacing w:val="14"/>
        </w:rPr>
      </w:pPr>
    </w:p>
    <w:p w14:paraId="4CA09AD9" w14:textId="49661DF9" w:rsidR="00C17FA1" w:rsidRPr="00EA66A9" w:rsidRDefault="00EA66A9" w:rsidP="00A914FF">
      <w:pPr>
        <w:pStyle w:val="Paragraphedeliste"/>
        <w:numPr>
          <w:ilvl w:val="0"/>
          <w:numId w:val="7"/>
        </w:numPr>
        <w:spacing w:after="0"/>
        <w:jc w:val="both"/>
        <w:rPr>
          <w:rFonts w:ascii="Tahoma" w:hAnsi="Tahoma" w:cs="Tahoma"/>
          <w:b/>
          <w:bCs/>
          <w:color w:val="0070C0"/>
          <w:spacing w:val="14"/>
        </w:rPr>
      </w:pPr>
      <w:r w:rsidRPr="00EA66A9">
        <w:rPr>
          <w:rFonts w:ascii="Tahoma" w:hAnsi="Tahoma" w:cs="Tahoma"/>
          <w:b/>
          <w:bCs/>
          <w:color w:val="0070C0"/>
          <w:spacing w:val="14"/>
        </w:rPr>
        <w:t xml:space="preserve">- </w:t>
      </w:r>
      <w:r w:rsidR="00F749AC" w:rsidRPr="00EA66A9">
        <w:rPr>
          <w:rFonts w:ascii="Tahoma" w:hAnsi="Tahoma" w:cs="Tahoma"/>
          <w:b/>
          <w:bCs/>
          <w:color w:val="0070C0"/>
          <w:spacing w:val="14"/>
        </w:rPr>
        <w:t xml:space="preserve">Sécurité sanitaire et enjeux éthiques : état des lieux </w:t>
      </w:r>
      <w:r w:rsidR="004E64BF" w:rsidRPr="00EA66A9">
        <w:rPr>
          <w:rFonts w:ascii="Tahoma" w:hAnsi="Tahoma" w:cs="Tahoma"/>
          <w:b/>
          <w:bCs/>
          <w:color w:val="0070C0"/>
          <w:spacing w:val="14"/>
        </w:rPr>
        <w:t>en Tunisie</w:t>
      </w:r>
      <w:r w:rsidR="00F749AC" w:rsidRPr="00EA66A9">
        <w:rPr>
          <w:rFonts w:ascii="Tahoma" w:hAnsi="Tahoma" w:cs="Tahoma"/>
          <w:b/>
          <w:bCs/>
          <w:color w:val="0070C0"/>
          <w:spacing w:val="14"/>
        </w:rPr>
        <w:t xml:space="preserve"> et expériences comparées </w:t>
      </w:r>
    </w:p>
    <w:p w14:paraId="64116C19" w14:textId="77777777" w:rsidR="00284E6C" w:rsidRPr="00284E6C" w:rsidRDefault="00284E6C" w:rsidP="00284E6C">
      <w:pPr>
        <w:shd w:val="clear" w:color="auto" w:fill="FFFFFF"/>
        <w:spacing w:after="0"/>
        <w:jc w:val="both"/>
        <w:textAlignment w:val="baseline"/>
        <w:rPr>
          <w:rFonts w:ascii="Tahoma" w:eastAsia="Times New Roman" w:hAnsi="Tahoma" w:cs="Tahoma"/>
          <w:spacing w:val="14"/>
          <w:lang w:eastAsia="fr-FR"/>
        </w:rPr>
      </w:pPr>
      <w:r w:rsidRPr="00284E6C">
        <w:rPr>
          <w:rFonts w:ascii="Tahoma" w:eastAsia="Times New Roman" w:hAnsi="Tahoma" w:cs="Tahoma"/>
          <w:spacing w:val="14"/>
          <w:lang w:eastAsia="fr-FR"/>
        </w:rPr>
        <w:t xml:space="preserve">La naissance du concept de Sécurité Sanitaire s’est faite dans un contexte </w:t>
      </w:r>
      <w:r w:rsidRPr="00284E6C">
        <w:rPr>
          <w:rFonts w:ascii="Tahoma" w:eastAsia="Times New Roman" w:hAnsi="Tahoma" w:cs="Tahoma" w:hint="eastAsia"/>
          <w:spacing w:val="14"/>
          <w:lang w:eastAsia="fr-FR"/>
        </w:rPr>
        <w:t>de grande incertitude</w:t>
      </w:r>
      <w:r w:rsidRPr="00284E6C">
        <w:rPr>
          <w:rFonts w:ascii="Tahoma" w:eastAsia="Times New Roman" w:hAnsi="Tahoma" w:cs="Tahoma"/>
          <w:spacing w:val="14"/>
          <w:lang w:eastAsia="fr-FR"/>
        </w:rPr>
        <w:t xml:space="preserve"> qui r</w:t>
      </w:r>
      <w:r w:rsidRPr="00284E6C">
        <w:rPr>
          <w:rFonts w:ascii="Tahoma" w:eastAsia="Times New Roman" w:hAnsi="Tahoma" w:cs="Tahoma" w:hint="eastAsia"/>
          <w:spacing w:val="14"/>
          <w:lang w:eastAsia="fr-FR"/>
        </w:rPr>
        <w:t>épond au probable, à l</w:t>
      </w:r>
      <w:r w:rsidRPr="00284E6C">
        <w:rPr>
          <w:rFonts w:ascii="Tahoma" w:eastAsia="Times New Roman" w:hAnsi="Tahoma" w:cs="Tahoma"/>
          <w:spacing w:val="14"/>
          <w:lang w:eastAsia="fr-FR"/>
        </w:rPr>
        <w:t>’</w:t>
      </w:r>
      <w:r w:rsidRPr="00284E6C">
        <w:rPr>
          <w:rFonts w:ascii="Tahoma" w:eastAsia="Times New Roman" w:hAnsi="Tahoma" w:cs="Tahoma" w:hint="eastAsia"/>
          <w:spacing w:val="14"/>
          <w:lang w:eastAsia="fr-FR"/>
        </w:rPr>
        <w:t>hypothétique, à l</w:t>
      </w:r>
      <w:r w:rsidRPr="00284E6C">
        <w:rPr>
          <w:rFonts w:ascii="Tahoma" w:eastAsia="Times New Roman" w:hAnsi="Tahoma" w:cs="Tahoma"/>
          <w:spacing w:val="14"/>
          <w:lang w:eastAsia="fr-FR"/>
        </w:rPr>
        <w:t>’</w:t>
      </w:r>
      <w:r w:rsidRPr="00284E6C">
        <w:rPr>
          <w:rFonts w:ascii="Tahoma" w:eastAsia="Times New Roman" w:hAnsi="Tahoma" w:cs="Tahoma" w:hint="eastAsia"/>
          <w:spacing w:val="14"/>
          <w:lang w:eastAsia="fr-FR"/>
        </w:rPr>
        <w:t xml:space="preserve">impondérable </w:t>
      </w:r>
      <w:proofErr w:type="gramStart"/>
      <w:r w:rsidRPr="00284E6C">
        <w:rPr>
          <w:rFonts w:ascii="Tahoma" w:eastAsia="Times New Roman" w:hAnsi="Tahoma" w:cs="Tahoma"/>
          <w:spacing w:val="14"/>
          <w:lang w:eastAsia="fr-FR"/>
        </w:rPr>
        <w:t>suite à des</w:t>
      </w:r>
      <w:proofErr w:type="gramEnd"/>
      <w:r w:rsidRPr="00284E6C">
        <w:rPr>
          <w:rFonts w:ascii="Tahoma" w:eastAsia="Times New Roman" w:hAnsi="Tahoma" w:cs="Tahoma"/>
          <w:spacing w:val="14"/>
          <w:lang w:eastAsia="fr-FR"/>
        </w:rPr>
        <w:t xml:space="preserve"> crises sanitaires graves dans lesquelles la notion de prévention qui a longtemps été le socle à la gestion de la santé publique, n’était plus suffisante.</w:t>
      </w:r>
      <w:r w:rsidRPr="00284E6C">
        <w:rPr>
          <w:rFonts w:ascii="Tahoma" w:eastAsia="Times New Roman" w:hAnsi="Tahoma" w:cs="Tahoma" w:hint="eastAsia"/>
          <w:spacing w:val="14"/>
          <w:lang w:eastAsia="fr-FR"/>
        </w:rPr>
        <w:t xml:space="preserve"> </w:t>
      </w:r>
      <w:r w:rsidRPr="00284E6C">
        <w:rPr>
          <w:rFonts w:ascii="Tahoma" w:eastAsia="Times New Roman" w:hAnsi="Tahoma" w:cs="Tahoma"/>
          <w:spacing w:val="14"/>
          <w:lang w:eastAsia="fr-FR"/>
        </w:rPr>
        <w:t xml:space="preserve">Il s’agissait d’une véritable révolution conceptuelle et organisationnelle. Une première question légitime se pose : a-t-on pris la précaution d’y inclure la dimension éthique ? Une seconde question d’actualité s’impose : qu’en est-il face à une véritable urgence sanitaire internationale ? La Sécurité Sanitaire telle que décrite et « mise en œuvre » a-t-elle tenu ses promesses, a-t-elle répondu aux </w:t>
      </w:r>
      <w:proofErr w:type="gramStart"/>
      <w:r w:rsidRPr="00284E6C">
        <w:rPr>
          <w:rFonts w:ascii="Tahoma" w:eastAsia="Times New Roman" w:hAnsi="Tahoma" w:cs="Tahoma"/>
          <w:spacing w:val="14"/>
          <w:lang w:eastAsia="fr-FR"/>
        </w:rPr>
        <w:t>principes</w:t>
      </w:r>
      <w:proofErr w:type="gramEnd"/>
      <w:r w:rsidRPr="00284E6C">
        <w:rPr>
          <w:rFonts w:ascii="Tahoma" w:eastAsia="Times New Roman" w:hAnsi="Tahoma" w:cs="Tahoma"/>
          <w:spacing w:val="14"/>
          <w:lang w:eastAsia="fr-FR"/>
        </w:rPr>
        <w:t xml:space="preserve"> éthiques ? Qu’en est-il en Tunisie ? </w:t>
      </w:r>
    </w:p>
    <w:p w14:paraId="65FFDF74" w14:textId="77777777" w:rsidR="00CA4736" w:rsidRDefault="00CA4736" w:rsidP="00284E6C">
      <w:pPr>
        <w:spacing w:after="0"/>
        <w:contextualSpacing/>
        <w:jc w:val="both"/>
        <w:rPr>
          <w:rFonts w:ascii="Tahoma" w:hAnsi="Tahoma" w:cs="Tahoma"/>
          <w:b/>
          <w:bCs/>
          <w:spacing w:val="14"/>
        </w:rPr>
      </w:pPr>
    </w:p>
    <w:p w14:paraId="55B198B8" w14:textId="77777777" w:rsidR="00CA4736" w:rsidRDefault="00CA4736" w:rsidP="00284E6C">
      <w:pPr>
        <w:spacing w:after="0"/>
        <w:contextualSpacing/>
        <w:jc w:val="both"/>
        <w:rPr>
          <w:rFonts w:ascii="Tahoma" w:hAnsi="Tahoma" w:cs="Tahoma"/>
          <w:b/>
          <w:bCs/>
          <w:spacing w:val="14"/>
        </w:rPr>
      </w:pPr>
    </w:p>
    <w:p w14:paraId="0B6CF631" w14:textId="242C61D3" w:rsidR="00284E6C" w:rsidRPr="00776D99" w:rsidRDefault="00284E6C" w:rsidP="00284E6C">
      <w:pPr>
        <w:spacing w:after="0"/>
        <w:contextualSpacing/>
        <w:jc w:val="both"/>
        <w:rPr>
          <w:rFonts w:ascii="Tahoma" w:hAnsi="Tahoma" w:cs="Tahoma"/>
          <w:spacing w:val="14"/>
        </w:rPr>
      </w:pPr>
      <w:r w:rsidRPr="00776D99">
        <w:rPr>
          <w:rFonts w:ascii="Tahoma" w:hAnsi="Tahoma" w:cs="Tahoma"/>
          <w:b/>
          <w:bCs/>
          <w:spacing w:val="14"/>
        </w:rPr>
        <w:lastRenderedPageBreak/>
        <w:t>Objectifs </w:t>
      </w:r>
    </w:p>
    <w:p w14:paraId="6E2D79FC" w14:textId="42D9F284" w:rsidR="00284E6C" w:rsidRPr="00776D99" w:rsidRDefault="00284E6C" w:rsidP="00284E6C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pacing w:val="14"/>
        </w:rPr>
      </w:pPr>
      <w:r w:rsidRPr="00776D99">
        <w:rPr>
          <w:rFonts w:ascii="Tahoma" w:hAnsi="Tahoma" w:cs="Tahoma"/>
          <w:spacing w:val="14"/>
        </w:rPr>
        <w:t>Expliquer le concept de sécurité sanitaire</w:t>
      </w:r>
      <w:r>
        <w:rPr>
          <w:rFonts w:ascii="Tahoma" w:hAnsi="Tahoma" w:cs="Tahoma"/>
          <w:spacing w:val="14"/>
        </w:rPr>
        <w:t>.</w:t>
      </w:r>
    </w:p>
    <w:p w14:paraId="61AD9DA0" w14:textId="3E397F5B" w:rsidR="00284E6C" w:rsidRPr="00284E6C" w:rsidRDefault="00284E6C" w:rsidP="00284E6C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pacing w:val="14"/>
        </w:rPr>
      </w:pPr>
      <w:r w:rsidRPr="00284E6C">
        <w:rPr>
          <w:rFonts w:ascii="Tahoma" w:hAnsi="Tahoma" w:cs="Tahoma"/>
          <w:spacing w:val="14"/>
        </w:rPr>
        <w:t>Dresser l’état des lieux en Tunisie en référence aux standard internationaux</w:t>
      </w:r>
      <w:r>
        <w:rPr>
          <w:rFonts w:ascii="Tahoma" w:hAnsi="Tahoma" w:cs="Tahoma"/>
          <w:spacing w:val="14"/>
        </w:rPr>
        <w:t>.</w:t>
      </w:r>
      <w:r w:rsidRPr="00284E6C">
        <w:rPr>
          <w:rFonts w:ascii="Tahoma" w:hAnsi="Tahoma" w:cs="Tahoma"/>
          <w:spacing w:val="14"/>
        </w:rPr>
        <w:t xml:space="preserve"> </w:t>
      </w:r>
    </w:p>
    <w:p w14:paraId="7953DE7A" w14:textId="1A6F1317" w:rsidR="00F749AC" w:rsidRDefault="00284E6C" w:rsidP="0087703E">
      <w:pPr>
        <w:pStyle w:val="Paragraphedeliste"/>
        <w:numPr>
          <w:ilvl w:val="0"/>
          <w:numId w:val="1"/>
        </w:numPr>
        <w:spacing w:after="0"/>
        <w:jc w:val="both"/>
        <w:rPr>
          <w:rFonts w:ascii="Tahoma" w:hAnsi="Tahoma" w:cs="Tahoma"/>
          <w:spacing w:val="14"/>
        </w:rPr>
      </w:pPr>
      <w:r w:rsidRPr="00776D99">
        <w:rPr>
          <w:rFonts w:ascii="Tahoma" w:hAnsi="Tahoma" w:cs="Tahoma"/>
          <w:spacing w:val="14"/>
        </w:rPr>
        <w:t>Développer les enseignements à tirer de la pandémie COVID-19 notamment dans l’adaptation des outils d’anticipation et de gestion.</w:t>
      </w:r>
    </w:p>
    <w:p w14:paraId="323C2209" w14:textId="77777777" w:rsidR="0087703E" w:rsidRPr="0087703E" w:rsidRDefault="0087703E" w:rsidP="0087703E">
      <w:pPr>
        <w:spacing w:after="0"/>
        <w:ind w:left="50"/>
        <w:jc w:val="both"/>
        <w:rPr>
          <w:rFonts w:ascii="Tahoma" w:hAnsi="Tahoma" w:cs="Tahoma"/>
          <w:spacing w:val="14"/>
        </w:rPr>
      </w:pPr>
    </w:p>
    <w:p w14:paraId="3E97BAC7" w14:textId="6298D1B4" w:rsidR="00F749AC" w:rsidRPr="00892060" w:rsidRDefault="00EA66A9" w:rsidP="00A914FF">
      <w:pPr>
        <w:pStyle w:val="Paragraphedeliste"/>
        <w:numPr>
          <w:ilvl w:val="0"/>
          <w:numId w:val="7"/>
        </w:numPr>
        <w:spacing w:after="0"/>
        <w:jc w:val="both"/>
        <w:rPr>
          <w:rFonts w:ascii="Tahoma" w:hAnsi="Tahoma" w:cs="Tahoma"/>
          <w:b/>
          <w:bCs/>
          <w:color w:val="0070C0"/>
          <w:spacing w:val="14"/>
        </w:rPr>
      </w:pPr>
      <w:r w:rsidRPr="00892060">
        <w:rPr>
          <w:rFonts w:ascii="Tahoma" w:hAnsi="Tahoma" w:cs="Tahoma"/>
          <w:b/>
          <w:bCs/>
          <w:color w:val="0070C0"/>
          <w:spacing w:val="14"/>
        </w:rPr>
        <w:t>-</w:t>
      </w:r>
      <w:r w:rsidR="00F83387">
        <w:rPr>
          <w:rFonts w:ascii="Tahoma" w:hAnsi="Tahoma" w:cs="Tahoma"/>
          <w:b/>
          <w:bCs/>
          <w:color w:val="0070C0"/>
          <w:spacing w:val="14"/>
        </w:rPr>
        <w:t xml:space="preserve"> </w:t>
      </w:r>
      <w:r w:rsidR="00F749AC" w:rsidRPr="00892060">
        <w:rPr>
          <w:rFonts w:ascii="Tahoma" w:hAnsi="Tahoma" w:cs="Tahoma"/>
          <w:b/>
          <w:bCs/>
          <w:color w:val="0070C0"/>
          <w:spacing w:val="14"/>
        </w:rPr>
        <w:t xml:space="preserve">L’Ethique à l’épreuve des crises sanitaires : </w:t>
      </w:r>
      <w:r w:rsidR="00F304C1">
        <w:rPr>
          <w:rFonts w:ascii="Tahoma" w:hAnsi="Tahoma" w:cs="Tahoma"/>
          <w:b/>
          <w:bCs/>
          <w:color w:val="0070C0"/>
          <w:spacing w:val="14"/>
        </w:rPr>
        <w:t>rôle des comités d’éthique</w:t>
      </w:r>
      <w:r w:rsidR="00F749AC" w:rsidRPr="00892060">
        <w:rPr>
          <w:rFonts w:ascii="Tahoma" w:hAnsi="Tahoma" w:cs="Tahoma"/>
          <w:b/>
          <w:bCs/>
          <w:color w:val="0070C0"/>
          <w:spacing w:val="14"/>
        </w:rPr>
        <w:t xml:space="preserve"> </w:t>
      </w:r>
      <w:r w:rsidR="00F749AC" w:rsidRPr="00892060">
        <w:rPr>
          <w:rFonts w:ascii="Tahoma" w:hAnsi="Tahoma" w:cs="Tahoma"/>
          <w:b/>
          <w:bCs/>
          <w:color w:val="0070C0"/>
          <w:spacing w:val="14"/>
        </w:rPr>
        <w:tab/>
      </w:r>
    </w:p>
    <w:p w14:paraId="0E379F1B" w14:textId="224BD231" w:rsidR="003A5CB2" w:rsidRPr="00C43587" w:rsidRDefault="00AE76AE" w:rsidP="00165202">
      <w:pPr>
        <w:spacing w:after="0"/>
        <w:jc w:val="both"/>
        <w:rPr>
          <w:rFonts w:ascii="Tahoma" w:hAnsi="Tahoma" w:cs="Tahoma"/>
          <w:spacing w:val="14"/>
        </w:rPr>
      </w:pPr>
      <w:r w:rsidRPr="006906F0">
        <w:rPr>
          <w:rFonts w:ascii="Tahoma" w:hAnsi="Tahoma" w:cs="Tahoma"/>
          <w:spacing w:val="14"/>
        </w:rPr>
        <w:t>Les crise</w:t>
      </w:r>
      <w:r w:rsidR="000E2576" w:rsidRPr="006906F0">
        <w:rPr>
          <w:rFonts w:ascii="Tahoma" w:hAnsi="Tahoma" w:cs="Tahoma"/>
          <w:spacing w:val="14"/>
        </w:rPr>
        <w:t>s</w:t>
      </w:r>
      <w:r w:rsidRPr="006906F0">
        <w:rPr>
          <w:rFonts w:ascii="Tahoma" w:hAnsi="Tahoma" w:cs="Tahoma"/>
          <w:spacing w:val="14"/>
        </w:rPr>
        <w:t xml:space="preserve"> sanitaire</w:t>
      </w:r>
      <w:r w:rsidR="000E2576" w:rsidRPr="006906F0">
        <w:rPr>
          <w:rFonts w:ascii="Tahoma" w:hAnsi="Tahoma" w:cs="Tahoma"/>
          <w:spacing w:val="14"/>
        </w:rPr>
        <w:t>s</w:t>
      </w:r>
      <w:r w:rsidRPr="006906F0">
        <w:rPr>
          <w:rFonts w:ascii="Tahoma" w:hAnsi="Tahoma" w:cs="Tahoma"/>
          <w:spacing w:val="14"/>
        </w:rPr>
        <w:t xml:space="preserve"> </w:t>
      </w:r>
      <w:r w:rsidR="00511654" w:rsidRPr="006906F0">
        <w:rPr>
          <w:rFonts w:ascii="Tahoma" w:hAnsi="Tahoma" w:cs="Tahoma"/>
          <w:spacing w:val="14"/>
        </w:rPr>
        <w:t>extrêmes sont des occasions privilégiées dans lesquelles les</w:t>
      </w:r>
      <w:r w:rsidR="007E3CEC" w:rsidRPr="006906F0">
        <w:rPr>
          <w:rFonts w:ascii="Tahoma" w:hAnsi="Tahoma" w:cs="Tahoma"/>
          <w:spacing w:val="14"/>
        </w:rPr>
        <w:t xml:space="preserve"> valeurs </w:t>
      </w:r>
      <w:r w:rsidR="00107235" w:rsidRPr="006906F0">
        <w:rPr>
          <w:rFonts w:ascii="Tahoma" w:hAnsi="Tahoma" w:cs="Tahoma"/>
          <w:spacing w:val="14"/>
        </w:rPr>
        <w:t>éthiques fondamentales</w:t>
      </w:r>
      <w:r w:rsidR="00511654" w:rsidRPr="006906F0">
        <w:rPr>
          <w:rFonts w:ascii="Tahoma" w:hAnsi="Tahoma" w:cs="Tahoma"/>
          <w:spacing w:val="14"/>
        </w:rPr>
        <w:t xml:space="preserve"> </w:t>
      </w:r>
      <w:r w:rsidR="00902244" w:rsidRPr="006906F0">
        <w:rPr>
          <w:rFonts w:ascii="Tahoma" w:hAnsi="Tahoma" w:cs="Tahoma"/>
          <w:spacing w:val="14"/>
        </w:rPr>
        <w:t>comme le</w:t>
      </w:r>
      <w:r w:rsidR="00511654" w:rsidRPr="006906F0">
        <w:rPr>
          <w:rFonts w:ascii="Tahoma" w:hAnsi="Tahoma" w:cs="Tahoma"/>
          <w:spacing w:val="14"/>
        </w:rPr>
        <w:t xml:space="preserve"> respect de </w:t>
      </w:r>
      <w:r w:rsidR="00902244" w:rsidRPr="006906F0">
        <w:rPr>
          <w:rFonts w:ascii="Tahoma" w:hAnsi="Tahoma" w:cs="Tahoma"/>
          <w:spacing w:val="14"/>
        </w:rPr>
        <w:t xml:space="preserve">la </w:t>
      </w:r>
      <w:r w:rsidR="00511654" w:rsidRPr="006906F0">
        <w:rPr>
          <w:rFonts w:ascii="Tahoma" w:hAnsi="Tahoma" w:cs="Tahoma"/>
          <w:spacing w:val="14"/>
        </w:rPr>
        <w:t xml:space="preserve">dignité humaine, </w:t>
      </w:r>
      <w:r w:rsidR="00902244" w:rsidRPr="006906F0">
        <w:rPr>
          <w:rFonts w:ascii="Tahoma" w:hAnsi="Tahoma" w:cs="Tahoma"/>
          <w:spacing w:val="14"/>
        </w:rPr>
        <w:t xml:space="preserve">la </w:t>
      </w:r>
      <w:r w:rsidR="00511654" w:rsidRPr="00C43587">
        <w:rPr>
          <w:rFonts w:ascii="Tahoma" w:hAnsi="Tahoma" w:cs="Tahoma"/>
          <w:spacing w:val="14"/>
        </w:rPr>
        <w:t xml:space="preserve">solidarité </w:t>
      </w:r>
      <w:r w:rsidR="00902244" w:rsidRPr="00C43587">
        <w:rPr>
          <w:rFonts w:ascii="Tahoma" w:hAnsi="Tahoma" w:cs="Tahoma"/>
          <w:spacing w:val="14"/>
        </w:rPr>
        <w:t>(</w:t>
      </w:r>
      <w:r w:rsidR="00511654" w:rsidRPr="00C43587">
        <w:rPr>
          <w:rFonts w:ascii="Tahoma" w:hAnsi="Tahoma" w:cs="Tahoma"/>
          <w:spacing w:val="14"/>
        </w:rPr>
        <w:t>aussi bien à l’échelle nationale qu’internationale</w:t>
      </w:r>
      <w:r w:rsidR="00902244" w:rsidRPr="00C43587">
        <w:rPr>
          <w:rFonts w:ascii="Tahoma" w:hAnsi="Tahoma" w:cs="Tahoma"/>
          <w:spacing w:val="14"/>
        </w:rPr>
        <w:t>)</w:t>
      </w:r>
      <w:r w:rsidR="00511654" w:rsidRPr="00C43587">
        <w:rPr>
          <w:rFonts w:ascii="Tahoma" w:hAnsi="Tahoma" w:cs="Tahoma"/>
          <w:spacing w:val="14"/>
        </w:rPr>
        <w:t xml:space="preserve">, </w:t>
      </w:r>
      <w:r w:rsidR="00A40789">
        <w:rPr>
          <w:rFonts w:ascii="Tahoma" w:hAnsi="Tahoma" w:cs="Tahoma"/>
          <w:spacing w:val="14"/>
        </w:rPr>
        <w:t xml:space="preserve">l’égalité, </w:t>
      </w:r>
      <w:r w:rsidR="00902244" w:rsidRPr="00C43587">
        <w:rPr>
          <w:rFonts w:ascii="Tahoma" w:hAnsi="Tahoma" w:cs="Tahoma"/>
          <w:spacing w:val="14"/>
        </w:rPr>
        <w:t>l’</w:t>
      </w:r>
      <w:r w:rsidR="00511654" w:rsidRPr="00C43587">
        <w:rPr>
          <w:rFonts w:ascii="Tahoma" w:hAnsi="Tahoma" w:cs="Tahoma"/>
          <w:spacing w:val="14"/>
        </w:rPr>
        <w:t>équité</w:t>
      </w:r>
      <w:r w:rsidR="00107235" w:rsidRPr="00C43587">
        <w:rPr>
          <w:rFonts w:ascii="Tahoma" w:hAnsi="Tahoma" w:cs="Tahoma"/>
          <w:spacing w:val="14"/>
        </w:rPr>
        <w:t xml:space="preserve"> </w:t>
      </w:r>
      <w:r w:rsidR="00511654" w:rsidRPr="00C43587">
        <w:rPr>
          <w:rFonts w:ascii="Tahoma" w:hAnsi="Tahoma" w:cs="Tahoma"/>
          <w:spacing w:val="14"/>
        </w:rPr>
        <w:t xml:space="preserve">sont </w:t>
      </w:r>
    </w:p>
    <w:p w14:paraId="65C7D26F" w14:textId="64D1E932" w:rsidR="009547E3" w:rsidRDefault="003B629C" w:rsidP="00165202">
      <w:pPr>
        <w:spacing w:after="0" w:line="360" w:lineRule="auto"/>
        <w:jc w:val="both"/>
        <w:rPr>
          <w:rFonts w:ascii="Tahoma" w:hAnsi="Tahoma" w:cs="Tahoma"/>
          <w:spacing w:val="14"/>
        </w:rPr>
      </w:pPr>
      <w:proofErr w:type="gramStart"/>
      <w:r w:rsidRPr="00C43587">
        <w:rPr>
          <w:rFonts w:ascii="Tahoma" w:hAnsi="Tahoma" w:cs="Tahoma"/>
          <w:spacing w:val="14"/>
        </w:rPr>
        <w:t>fortement</w:t>
      </w:r>
      <w:proofErr w:type="gramEnd"/>
      <w:r w:rsidRPr="00C43587">
        <w:rPr>
          <w:rFonts w:ascii="Tahoma" w:hAnsi="Tahoma" w:cs="Tahoma"/>
          <w:spacing w:val="14"/>
        </w:rPr>
        <w:t xml:space="preserve"> </w:t>
      </w:r>
      <w:r w:rsidR="00511654" w:rsidRPr="00C43587">
        <w:rPr>
          <w:rFonts w:ascii="Tahoma" w:hAnsi="Tahoma" w:cs="Tahoma"/>
          <w:spacing w:val="14"/>
        </w:rPr>
        <w:t xml:space="preserve">engagées </w:t>
      </w:r>
      <w:r w:rsidR="00902244" w:rsidRPr="00C43587">
        <w:rPr>
          <w:rFonts w:ascii="Tahoma" w:hAnsi="Tahoma" w:cs="Tahoma"/>
          <w:spacing w:val="14"/>
        </w:rPr>
        <w:t xml:space="preserve">et </w:t>
      </w:r>
      <w:r w:rsidR="00BC68BA">
        <w:rPr>
          <w:rFonts w:ascii="Tahoma" w:hAnsi="Tahoma" w:cs="Tahoma"/>
          <w:spacing w:val="14"/>
        </w:rPr>
        <w:t>sont mis</w:t>
      </w:r>
      <w:r w:rsidR="00CA4736">
        <w:rPr>
          <w:rFonts w:ascii="Tahoma" w:hAnsi="Tahoma" w:cs="Tahoma"/>
          <w:spacing w:val="14"/>
        </w:rPr>
        <w:t>es</w:t>
      </w:r>
      <w:r w:rsidR="00BC68BA">
        <w:rPr>
          <w:rFonts w:ascii="Tahoma" w:hAnsi="Tahoma" w:cs="Tahoma"/>
          <w:spacing w:val="14"/>
        </w:rPr>
        <w:t xml:space="preserve"> à l’épreuve</w:t>
      </w:r>
      <w:r w:rsidR="00511654" w:rsidRPr="00C43587">
        <w:rPr>
          <w:rFonts w:ascii="Tahoma" w:hAnsi="Tahoma" w:cs="Tahoma"/>
          <w:spacing w:val="14"/>
        </w:rPr>
        <w:t xml:space="preserve"> d’un</w:t>
      </w:r>
      <w:r w:rsidR="00902244" w:rsidRPr="00C43587">
        <w:rPr>
          <w:rFonts w:ascii="Tahoma" w:hAnsi="Tahoma" w:cs="Tahoma"/>
          <w:spacing w:val="14"/>
        </w:rPr>
        <w:t>e</w:t>
      </w:r>
      <w:r w:rsidR="00511654" w:rsidRPr="00C43587">
        <w:rPr>
          <w:rFonts w:ascii="Tahoma" w:hAnsi="Tahoma" w:cs="Tahoma"/>
          <w:spacing w:val="14"/>
        </w:rPr>
        <w:t xml:space="preserve"> réalité complexe</w:t>
      </w:r>
      <w:r w:rsidR="00107235" w:rsidRPr="00C43587">
        <w:rPr>
          <w:rFonts w:ascii="Tahoma" w:hAnsi="Tahoma" w:cs="Tahoma"/>
          <w:spacing w:val="14"/>
        </w:rPr>
        <w:t>.</w:t>
      </w:r>
    </w:p>
    <w:p w14:paraId="66FA3792" w14:textId="77777777" w:rsidR="0087703E" w:rsidRPr="00C43587" w:rsidRDefault="0087703E" w:rsidP="00165202">
      <w:pPr>
        <w:spacing w:after="0" w:line="360" w:lineRule="auto"/>
        <w:jc w:val="both"/>
        <w:rPr>
          <w:rFonts w:ascii="Tahoma" w:hAnsi="Tahoma" w:cs="Tahoma"/>
          <w:spacing w:val="14"/>
          <w:highlight w:val="yellow"/>
        </w:rPr>
      </w:pPr>
    </w:p>
    <w:p w14:paraId="2F421D11" w14:textId="62C3D864" w:rsidR="00F6584D" w:rsidRPr="006906F0" w:rsidRDefault="00F6584D" w:rsidP="00165202">
      <w:pPr>
        <w:spacing w:after="0"/>
        <w:contextualSpacing/>
        <w:jc w:val="both"/>
        <w:rPr>
          <w:rFonts w:ascii="Tahoma" w:hAnsi="Tahoma" w:cs="Tahoma"/>
          <w:spacing w:val="14"/>
        </w:rPr>
      </w:pPr>
      <w:r w:rsidRPr="006906F0">
        <w:rPr>
          <w:rFonts w:ascii="Tahoma" w:hAnsi="Tahoma" w:cs="Tahoma"/>
          <w:b/>
          <w:bCs/>
          <w:spacing w:val="14"/>
        </w:rPr>
        <w:t>Objectifs </w:t>
      </w:r>
    </w:p>
    <w:p w14:paraId="1D933619" w14:textId="4A5AA32B" w:rsidR="004C2FE8" w:rsidRPr="00892060" w:rsidRDefault="004C2FE8" w:rsidP="00165202">
      <w:pPr>
        <w:pStyle w:val="Paragraphedeliste"/>
        <w:numPr>
          <w:ilvl w:val="0"/>
          <w:numId w:val="1"/>
        </w:numPr>
        <w:spacing w:after="0"/>
        <w:jc w:val="both"/>
        <w:rPr>
          <w:rFonts w:ascii="Tahoma" w:hAnsi="Tahoma" w:cs="Tahoma"/>
          <w:spacing w:val="14"/>
        </w:rPr>
      </w:pPr>
      <w:r w:rsidRPr="00892060">
        <w:rPr>
          <w:rFonts w:ascii="Tahoma" w:hAnsi="Tahoma" w:cs="Tahoma"/>
          <w:spacing w:val="14"/>
        </w:rPr>
        <w:t xml:space="preserve">Repérer les enjeux éthiques </w:t>
      </w:r>
      <w:r w:rsidR="00722F4D" w:rsidRPr="00892060">
        <w:rPr>
          <w:rFonts w:ascii="Tahoma" w:hAnsi="Tahoma" w:cs="Tahoma"/>
          <w:spacing w:val="14"/>
        </w:rPr>
        <w:t>soulev</w:t>
      </w:r>
      <w:r w:rsidR="00722F4D">
        <w:rPr>
          <w:rFonts w:ascii="Tahoma" w:hAnsi="Tahoma" w:cs="Tahoma"/>
          <w:spacing w:val="14"/>
        </w:rPr>
        <w:t>és par</w:t>
      </w:r>
      <w:r w:rsidR="000332BF" w:rsidRPr="00892060">
        <w:rPr>
          <w:rFonts w:ascii="Tahoma" w:hAnsi="Tahoma" w:cs="Tahoma"/>
          <w:spacing w:val="14"/>
        </w:rPr>
        <w:t xml:space="preserve"> la gestion des crises sanitaires</w:t>
      </w:r>
    </w:p>
    <w:p w14:paraId="56103343" w14:textId="6126CCF8" w:rsidR="00892060" w:rsidRPr="00892060" w:rsidRDefault="00F565CC" w:rsidP="00165202">
      <w:pPr>
        <w:pStyle w:val="Paragraphedeliste"/>
        <w:numPr>
          <w:ilvl w:val="0"/>
          <w:numId w:val="1"/>
        </w:numPr>
        <w:spacing w:after="0"/>
        <w:jc w:val="both"/>
        <w:rPr>
          <w:rFonts w:ascii="Tahoma" w:hAnsi="Tahoma" w:cs="Tahoma"/>
          <w:spacing w:val="14"/>
        </w:rPr>
      </w:pPr>
      <w:r>
        <w:rPr>
          <w:rFonts w:ascii="Tahoma" w:hAnsi="Tahoma" w:cs="Tahoma"/>
          <w:spacing w:val="14"/>
        </w:rPr>
        <w:t>Mettre en exergue</w:t>
      </w:r>
      <w:r w:rsidR="0063202E" w:rsidRPr="00892060">
        <w:rPr>
          <w:rFonts w:ascii="Tahoma" w:hAnsi="Tahoma" w:cs="Tahoma"/>
          <w:spacing w:val="14"/>
        </w:rPr>
        <w:t xml:space="preserve"> l’importance d’</w:t>
      </w:r>
      <w:r w:rsidR="00DA2836" w:rsidRPr="00892060">
        <w:rPr>
          <w:rFonts w:ascii="Tahoma" w:hAnsi="Tahoma" w:cs="Tahoma"/>
          <w:spacing w:val="14"/>
        </w:rPr>
        <w:t>intégrer</w:t>
      </w:r>
      <w:r w:rsidR="0063202E" w:rsidRPr="00892060">
        <w:rPr>
          <w:rFonts w:ascii="Tahoma" w:hAnsi="Tahoma" w:cs="Tahoma"/>
          <w:spacing w:val="14"/>
        </w:rPr>
        <w:t xml:space="preserve"> </w:t>
      </w:r>
      <w:r w:rsidR="00892060" w:rsidRPr="00892060">
        <w:rPr>
          <w:rFonts w:ascii="Tahoma" w:hAnsi="Tahoma" w:cs="Tahoma"/>
          <w:spacing w:val="14"/>
        </w:rPr>
        <w:t>les valeurs éthiques fondamentales</w:t>
      </w:r>
    </w:p>
    <w:p w14:paraId="2E8ACFED" w14:textId="5FC3E734" w:rsidR="0063202E" w:rsidRPr="00892060" w:rsidRDefault="0063202E" w:rsidP="00165202">
      <w:pPr>
        <w:spacing w:after="0"/>
        <w:ind w:left="410"/>
        <w:jc w:val="both"/>
        <w:rPr>
          <w:rFonts w:ascii="Tahoma" w:hAnsi="Tahoma" w:cs="Tahoma"/>
          <w:spacing w:val="14"/>
        </w:rPr>
      </w:pPr>
      <w:proofErr w:type="gramStart"/>
      <w:r w:rsidRPr="00892060">
        <w:rPr>
          <w:rFonts w:ascii="Tahoma" w:hAnsi="Tahoma" w:cs="Tahoma"/>
          <w:spacing w:val="14"/>
        </w:rPr>
        <w:t>aux</w:t>
      </w:r>
      <w:proofErr w:type="gramEnd"/>
      <w:r w:rsidRPr="00892060">
        <w:rPr>
          <w:rFonts w:ascii="Tahoma" w:hAnsi="Tahoma" w:cs="Tahoma"/>
          <w:spacing w:val="14"/>
        </w:rPr>
        <w:t xml:space="preserve"> processus </w:t>
      </w:r>
      <w:r w:rsidR="00892060">
        <w:rPr>
          <w:rFonts w:ascii="Tahoma" w:hAnsi="Tahoma" w:cs="Tahoma"/>
          <w:spacing w:val="14"/>
        </w:rPr>
        <w:t>de prise de décision</w:t>
      </w:r>
      <w:r w:rsidR="00E7257C" w:rsidRPr="00892060">
        <w:rPr>
          <w:rFonts w:ascii="Tahoma" w:hAnsi="Tahoma" w:cs="Tahoma"/>
          <w:spacing w:val="14"/>
        </w:rPr>
        <w:t xml:space="preserve"> </w:t>
      </w:r>
    </w:p>
    <w:p w14:paraId="00E759BC" w14:textId="4AEC5220" w:rsidR="005768BC" w:rsidRPr="00C57C71" w:rsidRDefault="006906F0" w:rsidP="00165202">
      <w:pPr>
        <w:pStyle w:val="Paragraphedeliste"/>
        <w:numPr>
          <w:ilvl w:val="0"/>
          <w:numId w:val="1"/>
        </w:numPr>
        <w:spacing w:after="0"/>
        <w:jc w:val="both"/>
        <w:rPr>
          <w:rFonts w:ascii="Tahoma" w:hAnsi="Tahoma" w:cs="Tahoma"/>
          <w:spacing w:val="14"/>
        </w:rPr>
      </w:pPr>
      <w:r w:rsidRPr="00C57C71">
        <w:rPr>
          <w:rFonts w:ascii="Tahoma" w:hAnsi="Tahoma" w:cs="Tahoma"/>
          <w:spacing w:val="14"/>
          <w:lang w:val="fr-TN"/>
        </w:rPr>
        <w:t>Repenser l’éthique face aux crises sanitaires</w:t>
      </w:r>
      <w:r w:rsidR="005768BC" w:rsidRPr="00C57C71">
        <w:rPr>
          <w:rFonts w:ascii="Tahoma" w:hAnsi="Tahoma" w:cs="Tahoma"/>
          <w:spacing w:val="14"/>
        </w:rPr>
        <w:t xml:space="preserve"> </w:t>
      </w:r>
      <w:r w:rsidR="00F83387" w:rsidRPr="00C57C71">
        <w:rPr>
          <w:rFonts w:ascii="Tahoma" w:hAnsi="Tahoma" w:cs="Tahoma"/>
          <w:spacing w:val="14"/>
        </w:rPr>
        <w:t>et é</w:t>
      </w:r>
      <w:r w:rsidR="005768BC" w:rsidRPr="00C57C71">
        <w:rPr>
          <w:rFonts w:ascii="Tahoma" w:hAnsi="Tahoma" w:cs="Tahoma"/>
          <w:spacing w:val="14"/>
        </w:rPr>
        <w:t>valuer l’impact de ces crises sur la réflexion éthique</w:t>
      </w:r>
    </w:p>
    <w:p w14:paraId="2C9DBA7C" w14:textId="466A33A6" w:rsidR="00511654" w:rsidRPr="005768BC" w:rsidRDefault="00511654" w:rsidP="005768BC">
      <w:pPr>
        <w:spacing w:after="0"/>
        <w:ind w:left="50"/>
        <w:jc w:val="both"/>
        <w:rPr>
          <w:rFonts w:ascii="Tahoma" w:hAnsi="Tahoma" w:cs="Tahoma"/>
          <w:color w:val="FF0000"/>
          <w:spacing w:val="14"/>
          <w:lang w:val="fr-TN"/>
        </w:rPr>
      </w:pPr>
    </w:p>
    <w:p w14:paraId="5DE526D4" w14:textId="5CDCFE06" w:rsidR="00F749AC" w:rsidRPr="006906F0" w:rsidRDefault="00F749AC" w:rsidP="00A914FF">
      <w:pPr>
        <w:pStyle w:val="Paragraphedeliste"/>
        <w:numPr>
          <w:ilvl w:val="0"/>
          <w:numId w:val="7"/>
        </w:numPr>
        <w:spacing w:after="0"/>
        <w:jc w:val="both"/>
        <w:rPr>
          <w:rFonts w:ascii="Tahoma" w:hAnsi="Tahoma" w:cs="Tahoma"/>
          <w:b/>
          <w:bCs/>
          <w:color w:val="0070C0"/>
          <w:spacing w:val="14"/>
        </w:rPr>
      </w:pPr>
      <w:r w:rsidRPr="006906F0">
        <w:rPr>
          <w:rFonts w:ascii="Tahoma" w:hAnsi="Tahoma" w:cs="Tahoma"/>
          <w:b/>
          <w:bCs/>
          <w:color w:val="0070C0"/>
          <w:spacing w:val="14"/>
        </w:rPr>
        <w:t xml:space="preserve">Redevabilité des parties prenantes dans l’anticipation et la </w:t>
      </w:r>
      <w:r w:rsidR="004E64BF" w:rsidRPr="006906F0">
        <w:rPr>
          <w:rFonts w:ascii="Tahoma" w:hAnsi="Tahoma" w:cs="Tahoma"/>
          <w:b/>
          <w:bCs/>
          <w:color w:val="0070C0"/>
          <w:spacing w:val="14"/>
        </w:rPr>
        <w:t>gestion des</w:t>
      </w:r>
      <w:r w:rsidRPr="006906F0">
        <w:rPr>
          <w:rFonts w:ascii="Tahoma" w:hAnsi="Tahoma" w:cs="Tahoma"/>
          <w:b/>
          <w:bCs/>
          <w:color w:val="0070C0"/>
          <w:spacing w:val="14"/>
        </w:rPr>
        <w:t xml:space="preserve"> crises sanitaires</w:t>
      </w:r>
      <w:r w:rsidR="00CF5794" w:rsidRPr="006906F0">
        <w:rPr>
          <w:rFonts w:ascii="Tahoma" w:hAnsi="Tahoma" w:cs="Tahoma"/>
          <w:b/>
          <w:bCs/>
          <w:color w:val="0070C0"/>
          <w:spacing w:val="14"/>
        </w:rPr>
        <w:t xml:space="preserve"> </w:t>
      </w:r>
      <w:r w:rsidRPr="006906F0">
        <w:rPr>
          <w:rFonts w:ascii="Tahoma" w:hAnsi="Tahoma" w:cs="Tahoma"/>
          <w:b/>
          <w:bCs/>
          <w:color w:val="0070C0"/>
          <w:spacing w:val="14"/>
        </w:rPr>
        <w:t xml:space="preserve">: aspects éthiques </w:t>
      </w:r>
    </w:p>
    <w:p w14:paraId="43D338DB" w14:textId="264E04C9" w:rsidR="006633A4" w:rsidRPr="006906F0" w:rsidRDefault="00511654" w:rsidP="00E14EBE">
      <w:pPr>
        <w:spacing w:after="0"/>
        <w:jc w:val="both"/>
        <w:rPr>
          <w:rFonts w:ascii="Tahoma" w:hAnsi="Tahoma" w:cs="Tahoma"/>
          <w:spacing w:val="14"/>
        </w:rPr>
      </w:pPr>
      <w:r w:rsidRPr="006906F0">
        <w:rPr>
          <w:rFonts w:ascii="Tahoma" w:hAnsi="Tahoma" w:cs="Tahoma"/>
          <w:spacing w:val="14"/>
        </w:rPr>
        <w:t>La n</w:t>
      </w:r>
      <w:r w:rsidR="00323B33" w:rsidRPr="006906F0">
        <w:rPr>
          <w:rFonts w:ascii="Tahoma" w:hAnsi="Tahoma" w:cs="Tahoma"/>
          <w:spacing w:val="14"/>
        </w:rPr>
        <w:t>écessité d’un</w:t>
      </w:r>
      <w:r w:rsidR="006633A4" w:rsidRPr="006906F0">
        <w:rPr>
          <w:rFonts w:ascii="Tahoma" w:hAnsi="Tahoma" w:cs="Tahoma"/>
          <w:spacing w:val="14"/>
        </w:rPr>
        <w:t>e</w:t>
      </w:r>
      <w:r w:rsidR="00323B33" w:rsidRPr="006906F0">
        <w:rPr>
          <w:rFonts w:ascii="Tahoma" w:hAnsi="Tahoma" w:cs="Tahoma"/>
          <w:spacing w:val="14"/>
        </w:rPr>
        <w:t xml:space="preserve"> </w:t>
      </w:r>
      <w:r w:rsidR="00E7257C" w:rsidRPr="006906F0">
        <w:rPr>
          <w:rFonts w:ascii="Tahoma" w:hAnsi="Tahoma" w:cs="Tahoma"/>
          <w:spacing w:val="14"/>
        </w:rPr>
        <w:t>régulation à</w:t>
      </w:r>
      <w:r w:rsidR="006633A4" w:rsidRPr="006906F0">
        <w:rPr>
          <w:rFonts w:ascii="Tahoma" w:hAnsi="Tahoma" w:cs="Tahoma"/>
          <w:spacing w:val="14"/>
        </w:rPr>
        <w:t xml:space="preserve"> l’échelle locale, nationale mais aussi et plus encore internationale</w:t>
      </w:r>
      <w:r w:rsidR="00E7257C" w:rsidRPr="006906F0">
        <w:rPr>
          <w:rFonts w:ascii="Tahoma" w:hAnsi="Tahoma" w:cs="Tahoma"/>
          <w:spacing w:val="14"/>
        </w:rPr>
        <w:t xml:space="preserve"> s’est clairement imposée</w:t>
      </w:r>
      <w:r w:rsidR="006633A4" w:rsidRPr="006906F0">
        <w:rPr>
          <w:rFonts w:ascii="Tahoma" w:hAnsi="Tahoma" w:cs="Tahoma"/>
          <w:spacing w:val="14"/>
        </w:rPr>
        <w:t>.</w:t>
      </w:r>
    </w:p>
    <w:p w14:paraId="166AA84B" w14:textId="1F272D0C" w:rsidR="00323B33" w:rsidRPr="006906F0" w:rsidRDefault="00E14EBE" w:rsidP="00E14EBE">
      <w:pPr>
        <w:spacing w:after="0" w:line="259" w:lineRule="auto"/>
        <w:jc w:val="both"/>
        <w:rPr>
          <w:rFonts w:ascii="Tahoma" w:hAnsi="Tahoma" w:cs="Tahoma"/>
          <w:spacing w:val="14"/>
        </w:rPr>
      </w:pPr>
      <w:r w:rsidRPr="00E14EBE">
        <w:rPr>
          <w:rFonts w:ascii="Tahoma" w:hAnsi="Tahoma" w:cs="Tahoma"/>
          <w:spacing w:val="14"/>
          <w:lang w:val="fr-TN"/>
        </w:rPr>
        <w:t>Face à la fragmentation des régimes juridiques appréhendant la santé publique, tantôt en tant que droit à protéger, tantôt en tant qu'exception, l’idée</w:t>
      </w:r>
      <w:r>
        <w:rPr>
          <w:rFonts w:ascii="Tahoma" w:hAnsi="Tahoma" w:cs="Tahoma"/>
          <w:spacing w:val="14"/>
        </w:rPr>
        <w:t xml:space="preserve"> </w:t>
      </w:r>
      <w:r w:rsidR="00D64756" w:rsidRPr="006906F0">
        <w:rPr>
          <w:rFonts w:ascii="Tahoma" w:hAnsi="Tahoma" w:cs="Tahoma"/>
          <w:spacing w:val="14"/>
        </w:rPr>
        <w:t xml:space="preserve">d’un </w:t>
      </w:r>
      <w:r w:rsidR="00323B33" w:rsidRPr="006906F0">
        <w:rPr>
          <w:rFonts w:ascii="Tahoma" w:hAnsi="Tahoma" w:cs="Tahoma"/>
          <w:spacing w:val="14"/>
        </w:rPr>
        <w:t xml:space="preserve">Traité international de réponse aux pandémies </w:t>
      </w:r>
      <w:r w:rsidR="00511654" w:rsidRPr="006906F0">
        <w:rPr>
          <w:rFonts w:ascii="Tahoma" w:hAnsi="Tahoma" w:cs="Tahoma"/>
          <w:spacing w:val="14"/>
        </w:rPr>
        <w:t>(</w:t>
      </w:r>
      <w:r w:rsidR="00323B33" w:rsidRPr="006906F0">
        <w:rPr>
          <w:rFonts w:ascii="Tahoma" w:hAnsi="Tahoma" w:cs="Tahoma"/>
          <w:spacing w:val="14"/>
        </w:rPr>
        <w:t xml:space="preserve">à l’instar de </w:t>
      </w:r>
      <w:r w:rsidR="00E7257C" w:rsidRPr="006906F0">
        <w:rPr>
          <w:rFonts w:ascii="Tahoma" w:hAnsi="Tahoma" w:cs="Tahoma"/>
          <w:spacing w:val="14"/>
        </w:rPr>
        <w:t xml:space="preserve">la Convention internationale pour la protection de la </w:t>
      </w:r>
      <w:r w:rsidR="00323B33" w:rsidRPr="006906F0">
        <w:rPr>
          <w:rFonts w:ascii="Tahoma" w:hAnsi="Tahoma" w:cs="Tahoma"/>
          <w:spacing w:val="14"/>
        </w:rPr>
        <w:t>couche d’</w:t>
      </w:r>
      <w:r w:rsidR="00511654" w:rsidRPr="006906F0">
        <w:rPr>
          <w:rFonts w:ascii="Tahoma" w:hAnsi="Tahoma" w:cs="Tahoma"/>
          <w:spacing w:val="14"/>
        </w:rPr>
        <w:t>o</w:t>
      </w:r>
      <w:r w:rsidR="00323B33" w:rsidRPr="006906F0">
        <w:rPr>
          <w:rFonts w:ascii="Tahoma" w:hAnsi="Tahoma" w:cs="Tahoma"/>
          <w:spacing w:val="14"/>
        </w:rPr>
        <w:t>zone ou d</w:t>
      </w:r>
      <w:r w:rsidR="00E7257C" w:rsidRPr="006906F0">
        <w:rPr>
          <w:rFonts w:ascii="Tahoma" w:hAnsi="Tahoma" w:cs="Tahoma"/>
          <w:spacing w:val="14"/>
        </w:rPr>
        <w:t xml:space="preserve">u Traité International sur </w:t>
      </w:r>
      <w:r w:rsidR="00FB73BA" w:rsidRPr="006906F0">
        <w:rPr>
          <w:rFonts w:ascii="Tahoma" w:hAnsi="Tahoma" w:cs="Tahoma"/>
          <w:spacing w:val="14"/>
        </w:rPr>
        <w:t>les changements</w:t>
      </w:r>
      <w:r w:rsidR="00323B33" w:rsidRPr="006906F0">
        <w:rPr>
          <w:rFonts w:ascii="Tahoma" w:hAnsi="Tahoma" w:cs="Tahoma"/>
          <w:spacing w:val="14"/>
        </w:rPr>
        <w:t xml:space="preserve"> climatique</w:t>
      </w:r>
      <w:r w:rsidR="00E7257C" w:rsidRPr="006906F0">
        <w:rPr>
          <w:rFonts w:ascii="Tahoma" w:hAnsi="Tahoma" w:cs="Tahoma"/>
          <w:spacing w:val="14"/>
        </w:rPr>
        <w:t>s</w:t>
      </w:r>
      <w:r w:rsidR="00511654" w:rsidRPr="006906F0">
        <w:rPr>
          <w:rFonts w:ascii="Tahoma" w:hAnsi="Tahoma" w:cs="Tahoma"/>
          <w:spacing w:val="14"/>
        </w:rPr>
        <w:t>)</w:t>
      </w:r>
      <w:r w:rsidR="00323B33" w:rsidRPr="006906F0">
        <w:rPr>
          <w:rFonts w:ascii="Tahoma" w:hAnsi="Tahoma" w:cs="Tahoma"/>
          <w:spacing w:val="14"/>
        </w:rPr>
        <w:t xml:space="preserve"> fait son chemin</w:t>
      </w:r>
      <w:r w:rsidR="00323B33" w:rsidRPr="006906F0">
        <w:rPr>
          <w:rStyle w:val="Appelnotedebasdep"/>
          <w:rFonts w:ascii="Tahoma" w:hAnsi="Tahoma" w:cs="Tahoma"/>
          <w:spacing w:val="14"/>
        </w:rPr>
        <w:footnoteReference w:id="5"/>
      </w:r>
      <w:r w:rsidR="00323B33" w:rsidRPr="006906F0">
        <w:rPr>
          <w:rFonts w:ascii="Tahoma" w:hAnsi="Tahoma" w:cs="Tahoma"/>
          <w:spacing w:val="14"/>
        </w:rPr>
        <w:t xml:space="preserve">. Il est inscrit à l’ordre du jour de la </w:t>
      </w:r>
      <w:r w:rsidR="00E7257C" w:rsidRPr="006906F0">
        <w:rPr>
          <w:rFonts w:ascii="Tahoma" w:hAnsi="Tahoma" w:cs="Tahoma"/>
          <w:spacing w:val="14"/>
        </w:rPr>
        <w:t>prochaine</w:t>
      </w:r>
      <w:r w:rsidR="00323B33" w:rsidRPr="006906F0">
        <w:rPr>
          <w:rFonts w:ascii="Tahoma" w:hAnsi="Tahoma" w:cs="Tahoma"/>
          <w:spacing w:val="14"/>
        </w:rPr>
        <w:t xml:space="preserve"> assemblée de l’OMS qui se tiendra fin novembre prochain.</w:t>
      </w:r>
    </w:p>
    <w:p w14:paraId="15F2305D" w14:textId="3F955468" w:rsidR="003A5CB2" w:rsidRDefault="002B27AB" w:rsidP="00E14EBE">
      <w:pPr>
        <w:spacing w:after="0"/>
        <w:jc w:val="both"/>
        <w:rPr>
          <w:rFonts w:ascii="Tahoma" w:hAnsi="Tahoma" w:cs="Tahoma"/>
          <w:spacing w:val="14"/>
        </w:rPr>
      </w:pPr>
      <w:r w:rsidRPr="006906F0">
        <w:rPr>
          <w:rFonts w:ascii="Tahoma" w:hAnsi="Tahoma" w:cs="Tahoma"/>
          <w:spacing w:val="14"/>
        </w:rPr>
        <w:t xml:space="preserve">Un consensus </w:t>
      </w:r>
      <w:r w:rsidR="00FB73BA" w:rsidRPr="006906F0">
        <w:rPr>
          <w:rFonts w:ascii="Tahoma" w:hAnsi="Tahoma" w:cs="Tahoma"/>
          <w:spacing w:val="14"/>
        </w:rPr>
        <w:t xml:space="preserve">le plus large possible </w:t>
      </w:r>
      <w:r w:rsidRPr="006906F0">
        <w:rPr>
          <w:rFonts w:ascii="Tahoma" w:hAnsi="Tahoma" w:cs="Tahoma"/>
          <w:spacing w:val="14"/>
        </w:rPr>
        <w:t>basé sur des valeurs éthiques partagées est indispensable</w:t>
      </w:r>
      <w:r w:rsidR="000332BF" w:rsidRPr="006906F0">
        <w:rPr>
          <w:rFonts w:ascii="Tahoma" w:hAnsi="Tahoma" w:cs="Tahoma"/>
          <w:spacing w:val="14"/>
        </w:rPr>
        <w:t xml:space="preserve">. Il doit </w:t>
      </w:r>
      <w:r w:rsidR="00797189">
        <w:rPr>
          <w:rFonts w:ascii="Tahoma" w:hAnsi="Tahoma" w:cs="Tahoma"/>
          <w:spacing w:val="14"/>
        </w:rPr>
        <w:t>se fonder</w:t>
      </w:r>
      <w:r w:rsidR="000332BF" w:rsidRPr="006906F0">
        <w:rPr>
          <w:rFonts w:ascii="Tahoma" w:hAnsi="Tahoma" w:cs="Tahoma"/>
          <w:spacing w:val="14"/>
        </w:rPr>
        <w:t xml:space="preserve"> sur une éthique de la responsabilité, voire sur ce </w:t>
      </w:r>
    </w:p>
    <w:p w14:paraId="0A277995" w14:textId="391FD9C5" w:rsidR="002B27AB" w:rsidRPr="006906F0" w:rsidRDefault="000332BF" w:rsidP="00E14EBE">
      <w:pPr>
        <w:spacing w:after="0" w:line="360" w:lineRule="auto"/>
        <w:jc w:val="both"/>
        <w:rPr>
          <w:rFonts w:ascii="Tahoma" w:hAnsi="Tahoma" w:cs="Tahoma"/>
          <w:spacing w:val="14"/>
        </w:rPr>
      </w:pPr>
      <w:proofErr w:type="gramStart"/>
      <w:r w:rsidRPr="006906F0">
        <w:rPr>
          <w:rFonts w:ascii="Tahoma" w:hAnsi="Tahoma" w:cs="Tahoma"/>
          <w:spacing w:val="14"/>
        </w:rPr>
        <w:t>que</w:t>
      </w:r>
      <w:proofErr w:type="gramEnd"/>
      <w:r w:rsidRPr="006906F0">
        <w:rPr>
          <w:rFonts w:ascii="Tahoma" w:hAnsi="Tahoma" w:cs="Tahoma"/>
          <w:spacing w:val="14"/>
        </w:rPr>
        <w:t xml:space="preserve"> les juristes qualifient d’« obligation de résultat », tant il y va de vie</w:t>
      </w:r>
      <w:r w:rsidR="005768BC">
        <w:rPr>
          <w:rFonts w:ascii="Tahoma" w:hAnsi="Tahoma" w:cs="Tahoma"/>
          <w:spacing w:val="14"/>
        </w:rPr>
        <w:t>s</w:t>
      </w:r>
      <w:r w:rsidRPr="006906F0">
        <w:rPr>
          <w:rFonts w:ascii="Tahoma" w:hAnsi="Tahoma" w:cs="Tahoma"/>
          <w:spacing w:val="14"/>
        </w:rPr>
        <w:t xml:space="preserve"> humaines.</w:t>
      </w:r>
    </w:p>
    <w:p w14:paraId="74692694" w14:textId="77777777" w:rsidR="00CA4736" w:rsidRDefault="00CA4736" w:rsidP="00A914FF">
      <w:pPr>
        <w:contextualSpacing/>
        <w:jc w:val="both"/>
        <w:rPr>
          <w:rFonts w:ascii="Tahoma" w:hAnsi="Tahoma" w:cs="Tahoma"/>
          <w:b/>
          <w:bCs/>
          <w:spacing w:val="14"/>
        </w:rPr>
      </w:pPr>
    </w:p>
    <w:p w14:paraId="4D6FE1F1" w14:textId="63EC1EDE" w:rsidR="00517AB8" w:rsidRPr="006906F0" w:rsidRDefault="00CF5794" w:rsidP="00A914FF">
      <w:pPr>
        <w:contextualSpacing/>
        <w:jc w:val="both"/>
        <w:rPr>
          <w:rFonts w:ascii="Tahoma" w:hAnsi="Tahoma" w:cs="Tahoma"/>
          <w:spacing w:val="14"/>
        </w:rPr>
      </w:pPr>
      <w:r w:rsidRPr="006906F0">
        <w:rPr>
          <w:rFonts w:ascii="Tahoma" w:hAnsi="Tahoma" w:cs="Tahoma"/>
          <w:b/>
          <w:bCs/>
          <w:spacing w:val="14"/>
        </w:rPr>
        <w:t>Objectifs </w:t>
      </w:r>
      <w:r w:rsidRPr="006906F0">
        <w:rPr>
          <w:rFonts w:ascii="Tahoma" w:hAnsi="Tahoma" w:cs="Tahoma"/>
          <w:spacing w:val="14"/>
        </w:rPr>
        <w:t xml:space="preserve"> </w:t>
      </w:r>
    </w:p>
    <w:p w14:paraId="5D878639" w14:textId="77777777" w:rsidR="00F83387" w:rsidRDefault="00E7257C" w:rsidP="00A914FF">
      <w:pPr>
        <w:contextualSpacing/>
        <w:jc w:val="both"/>
        <w:rPr>
          <w:rFonts w:ascii="Tahoma" w:hAnsi="Tahoma" w:cs="Tahoma"/>
          <w:spacing w:val="14"/>
        </w:rPr>
      </w:pPr>
      <w:r w:rsidRPr="006906F0">
        <w:rPr>
          <w:rFonts w:ascii="Tahoma" w:hAnsi="Tahoma" w:cs="Tahoma"/>
          <w:spacing w:val="14"/>
        </w:rPr>
        <w:t>-</w:t>
      </w:r>
      <w:r w:rsidR="000332BF" w:rsidRPr="006906F0">
        <w:rPr>
          <w:rFonts w:ascii="Tahoma" w:hAnsi="Tahoma" w:cs="Tahoma"/>
          <w:spacing w:val="14"/>
        </w:rPr>
        <w:t xml:space="preserve"> Cerner les obligations et les responsabilités des différents intervenants, et en </w:t>
      </w:r>
      <w:r w:rsidR="00F83387">
        <w:rPr>
          <w:rFonts w:ascii="Tahoma" w:hAnsi="Tahoma" w:cs="Tahoma"/>
          <w:spacing w:val="14"/>
        </w:rPr>
        <w:t xml:space="preserve"> </w:t>
      </w:r>
    </w:p>
    <w:p w14:paraId="0B15E325" w14:textId="04D2530F" w:rsidR="00F83387" w:rsidRDefault="00F83387" w:rsidP="00A914FF">
      <w:pPr>
        <w:contextualSpacing/>
        <w:jc w:val="both"/>
        <w:rPr>
          <w:rFonts w:ascii="Tahoma" w:hAnsi="Tahoma" w:cs="Tahoma"/>
          <w:spacing w:val="14"/>
        </w:rPr>
      </w:pPr>
      <w:r>
        <w:rPr>
          <w:rFonts w:ascii="Tahoma" w:hAnsi="Tahoma" w:cs="Tahoma"/>
          <w:spacing w:val="14"/>
        </w:rPr>
        <w:t xml:space="preserve">  </w:t>
      </w:r>
      <w:proofErr w:type="gramStart"/>
      <w:r w:rsidR="000332BF" w:rsidRPr="006906F0">
        <w:rPr>
          <w:rFonts w:ascii="Tahoma" w:hAnsi="Tahoma" w:cs="Tahoma"/>
          <w:spacing w:val="14"/>
        </w:rPr>
        <w:t>premier</w:t>
      </w:r>
      <w:proofErr w:type="gramEnd"/>
      <w:r w:rsidR="000332BF" w:rsidRPr="006906F0">
        <w:rPr>
          <w:rFonts w:ascii="Tahoma" w:hAnsi="Tahoma" w:cs="Tahoma"/>
          <w:spacing w:val="14"/>
        </w:rPr>
        <w:t xml:space="preserve"> lieu les pouvoirs publics, dans la gestion des crises sanitaires</w:t>
      </w:r>
      <w:r w:rsidR="00165202">
        <w:rPr>
          <w:rFonts w:ascii="Tahoma" w:hAnsi="Tahoma" w:cs="Tahoma"/>
          <w:spacing w:val="14"/>
        </w:rPr>
        <w:t>.</w:t>
      </w:r>
      <w:r w:rsidR="000332BF" w:rsidRPr="006906F0">
        <w:rPr>
          <w:rFonts w:ascii="Tahoma" w:hAnsi="Tahoma" w:cs="Tahoma"/>
          <w:spacing w:val="14"/>
        </w:rPr>
        <w:t xml:space="preserve"> </w:t>
      </w:r>
    </w:p>
    <w:p w14:paraId="17F54C3E" w14:textId="17F506E0" w:rsidR="00284E6C" w:rsidRDefault="00284E6C" w:rsidP="00A914FF">
      <w:pPr>
        <w:contextualSpacing/>
        <w:jc w:val="both"/>
        <w:rPr>
          <w:rFonts w:ascii="Tahoma" w:hAnsi="Tahoma" w:cs="Tahoma"/>
          <w:color w:val="1D2228"/>
          <w:spacing w:val="14"/>
          <w:shd w:val="clear" w:color="auto" w:fill="FFFFFF"/>
        </w:rPr>
      </w:pPr>
      <w:r>
        <w:rPr>
          <w:rFonts w:ascii="Tahoma" w:hAnsi="Tahoma" w:cs="Tahoma"/>
          <w:color w:val="1D2228"/>
          <w:spacing w:val="14"/>
          <w:shd w:val="clear" w:color="auto" w:fill="FFFFFF"/>
        </w:rPr>
        <w:t xml:space="preserve">- </w:t>
      </w:r>
      <w:r w:rsidRPr="00284E6C">
        <w:rPr>
          <w:rFonts w:ascii="Tahoma" w:hAnsi="Tahoma" w:cs="Tahoma"/>
          <w:color w:val="1D2228"/>
          <w:spacing w:val="14"/>
          <w:shd w:val="clear" w:color="auto" w:fill="FFFFFF"/>
        </w:rPr>
        <w:t xml:space="preserve">Entamer une réflexion sur les contraintes et obligations inhérentes à l'exercice </w:t>
      </w:r>
      <w:r>
        <w:rPr>
          <w:rFonts w:ascii="Tahoma" w:hAnsi="Tahoma" w:cs="Tahoma"/>
          <w:color w:val="1D2228"/>
          <w:spacing w:val="14"/>
          <w:shd w:val="clear" w:color="auto" w:fill="FFFFFF"/>
        </w:rPr>
        <w:t xml:space="preserve"> </w:t>
      </w:r>
    </w:p>
    <w:p w14:paraId="5E005DD4" w14:textId="77777777" w:rsidR="00284E6C" w:rsidRDefault="00284E6C" w:rsidP="00A914FF">
      <w:pPr>
        <w:contextualSpacing/>
        <w:jc w:val="both"/>
        <w:rPr>
          <w:rFonts w:ascii="Tahoma" w:hAnsi="Tahoma" w:cs="Tahoma"/>
          <w:color w:val="1D2228"/>
          <w:spacing w:val="14"/>
          <w:shd w:val="clear" w:color="auto" w:fill="FFFFFF"/>
        </w:rPr>
      </w:pPr>
      <w:r>
        <w:rPr>
          <w:rFonts w:ascii="Tahoma" w:hAnsi="Tahoma" w:cs="Tahoma"/>
          <w:color w:val="1D2228"/>
          <w:spacing w:val="14"/>
          <w:shd w:val="clear" w:color="auto" w:fill="FFFFFF"/>
        </w:rPr>
        <w:t xml:space="preserve">  </w:t>
      </w:r>
      <w:proofErr w:type="gramStart"/>
      <w:r w:rsidRPr="00284E6C">
        <w:rPr>
          <w:rFonts w:ascii="Tahoma" w:hAnsi="Tahoma" w:cs="Tahoma"/>
          <w:color w:val="1D2228"/>
          <w:spacing w:val="14"/>
          <w:shd w:val="clear" w:color="auto" w:fill="FFFFFF"/>
        </w:rPr>
        <w:t>d'une</w:t>
      </w:r>
      <w:proofErr w:type="gramEnd"/>
      <w:r w:rsidRPr="00284E6C">
        <w:rPr>
          <w:rFonts w:ascii="Tahoma" w:hAnsi="Tahoma" w:cs="Tahoma"/>
          <w:color w:val="1D2228"/>
          <w:spacing w:val="14"/>
          <w:shd w:val="clear" w:color="auto" w:fill="FFFFFF"/>
        </w:rPr>
        <w:t xml:space="preserve"> responsabilité, notamment pour ce qui concerne les décideurs publics : </w:t>
      </w:r>
    </w:p>
    <w:p w14:paraId="13C9276A" w14:textId="4275B52E" w:rsidR="00284E6C" w:rsidRPr="00284E6C" w:rsidRDefault="00284E6C" w:rsidP="00284E6C">
      <w:pPr>
        <w:contextualSpacing/>
        <w:jc w:val="both"/>
        <w:rPr>
          <w:rFonts w:ascii="Tahoma" w:hAnsi="Tahoma" w:cs="Tahoma"/>
          <w:spacing w:val="14"/>
        </w:rPr>
      </w:pPr>
      <w:r>
        <w:rPr>
          <w:rFonts w:ascii="Tahoma" w:hAnsi="Tahoma" w:cs="Tahoma"/>
          <w:color w:val="1D2228"/>
          <w:spacing w:val="14"/>
          <w:shd w:val="clear" w:color="auto" w:fill="FFFFFF"/>
        </w:rPr>
        <w:t xml:space="preserve">  </w:t>
      </w:r>
      <w:proofErr w:type="gramStart"/>
      <w:r w:rsidRPr="00284E6C">
        <w:rPr>
          <w:rFonts w:ascii="Tahoma" w:hAnsi="Tahoma" w:cs="Tahoma"/>
          <w:color w:val="1D2228"/>
          <w:spacing w:val="14"/>
          <w:shd w:val="clear" w:color="auto" w:fill="FFFFFF"/>
        </w:rPr>
        <w:t>dans</w:t>
      </w:r>
      <w:proofErr w:type="gramEnd"/>
      <w:r w:rsidRPr="00284E6C">
        <w:rPr>
          <w:rFonts w:ascii="Tahoma" w:hAnsi="Tahoma" w:cs="Tahoma"/>
          <w:color w:val="1D2228"/>
          <w:spacing w:val="14"/>
          <w:shd w:val="clear" w:color="auto" w:fill="FFFFFF"/>
        </w:rPr>
        <w:t xml:space="preserve"> </w:t>
      </w:r>
      <w:r>
        <w:rPr>
          <w:rFonts w:ascii="Tahoma" w:hAnsi="Tahoma" w:cs="Tahoma"/>
          <w:color w:val="1D2228"/>
          <w:spacing w:val="14"/>
          <w:shd w:val="clear" w:color="auto" w:fill="FFFFFF"/>
        </w:rPr>
        <w:t>quelle</w:t>
      </w:r>
      <w:r w:rsidRPr="00284E6C">
        <w:rPr>
          <w:rFonts w:ascii="Tahoma" w:hAnsi="Tahoma" w:cs="Tahoma"/>
          <w:color w:val="1D2228"/>
          <w:spacing w:val="14"/>
          <w:shd w:val="clear" w:color="auto" w:fill="FFFFFF"/>
        </w:rPr>
        <w:t xml:space="preserve"> mesure les décisions prises sont adaptées au contexte du moment</w:t>
      </w:r>
      <w:r w:rsidR="003E6CBF">
        <w:rPr>
          <w:rFonts w:ascii="Tahoma" w:hAnsi="Tahoma" w:cs="Tahoma"/>
          <w:color w:val="1D2228"/>
          <w:spacing w:val="14"/>
          <w:shd w:val="clear" w:color="auto" w:fill="FFFFFF"/>
        </w:rPr>
        <w:t> </w:t>
      </w:r>
    </w:p>
    <w:p w14:paraId="67D2D234" w14:textId="00F9E63E" w:rsidR="00E7257C" w:rsidRPr="00F83387" w:rsidRDefault="00F83387" w:rsidP="00CA4736">
      <w:pPr>
        <w:contextualSpacing/>
        <w:jc w:val="both"/>
        <w:rPr>
          <w:rFonts w:ascii="Tahoma" w:hAnsi="Tahoma" w:cs="Tahoma"/>
          <w:b/>
          <w:bCs/>
          <w:spacing w:val="14"/>
        </w:rPr>
      </w:pPr>
      <w:r>
        <w:rPr>
          <w:rFonts w:ascii="Tahoma" w:hAnsi="Tahoma" w:cs="Tahoma"/>
          <w:spacing w:val="14"/>
        </w:rPr>
        <w:t>- P</w:t>
      </w:r>
      <w:r w:rsidR="000332BF" w:rsidRPr="006906F0">
        <w:rPr>
          <w:rFonts w:ascii="Tahoma" w:hAnsi="Tahoma" w:cs="Tahoma"/>
          <w:spacing w:val="14"/>
        </w:rPr>
        <w:t>réciser les mécanismes de reddition des comptes qui doivent les accompagner.</w:t>
      </w:r>
    </w:p>
    <w:p w14:paraId="03D51A98" w14:textId="77777777" w:rsidR="00755777" w:rsidRPr="00776D99" w:rsidRDefault="00755777" w:rsidP="00A914FF">
      <w:pPr>
        <w:rPr>
          <w:rFonts w:ascii="Tahoma" w:hAnsi="Tahoma" w:cs="Tahoma"/>
          <w:spacing w:val="14"/>
        </w:rPr>
      </w:pPr>
    </w:p>
    <w:sectPr w:rsidR="00755777" w:rsidRPr="00776D99" w:rsidSect="00E7257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A6DCB" w14:textId="77777777" w:rsidR="009133DE" w:rsidRDefault="009133DE" w:rsidP="00517AB8">
      <w:pPr>
        <w:spacing w:after="0" w:line="240" w:lineRule="auto"/>
      </w:pPr>
      <w:r>
        <w:separator/>
      </w:r>
    </w:p>
  </w:endnote>
  <w:endnote w:type="continuationSeparator" w:id="0">
    <w:p w14:paraId="121D6B28" w14:textId="77777777" w:rsidR="009133DE" w:rsidRDefault="009133DE" w:rsidP="0051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424611"/>
      <w:docPartObj>
        <w:docPartGallery w:val="Page Numbers (Bottom of Page)"/>
        <w:docPartUnique/>
      </w:docPartObj>
    </w:sdtPr>
    <w:sdtEndPr/>
    <w:sdtContent>
      <w:p w14:paraId="15A67384" w14:textId="7B1EC0F6" w:rsidR="009737B8" w:rsidRDefault="009737B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713326" w14:textId="77777777" w:rsidR="009737B8" w:rsidRDefault="009737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21802" w14:textId="77777777" w:rsidR="009133DE" w:rsidRDefault="009133DE" w:rsidP="00517AB8">
      <w:pPr>
        <w:spacing w:after="0" w:line="240" w:lineRule="auto"/>
      </w:pPr>
      <w:r>
        <w:separator/>
      </w:r>
    </w:p>
  </w:footnote>
  <w:footnote w:type="continuationSeparator" w:id="0">
    <w:p w14:paraId="00638535" w14:textId="77777777" w:rsidR="009133DE" w:rsidRDefault="009133DE" w:rsidP="00517AB8">
      <w:pPr>
        <w:spacing w:after="0" w:line="240" w:lineRule="auto"/>
      </w:pPr>
      <w:r>
        <w:continuationSeparator/>
      </w:r>
    </w:p>
  </w:footnote>
  <w:footnote w:id="1">
    <w:p w14:paraId="477EC8A6" w14:textId="17A4D309" w:rsidR="00517AB8" w:rsidRPr="00F302A6" w:rsidRDefault="00517AB8" w:rsidP="00F41303">
      <w:pPr>
        <w:pStyle w:val="Notedebasdepage"/>
        <w:jc w:val="both"/>
        <w:rPr>
          <w:sz w:val="16"/>
          <w:szCs w:val="16"/>
        </w:rPr>
      </w:pPr>
      <w:r w:rsidRPr="00F302A6">
        <w:rPr>
          <w:rStyle w:val="Appelnotedebasdep"/>
          <w:sz w:val="16"/>
          <w:szCs w:val="16"/>
        </w:rPr>
        <w:footnoteRef/>
      </w:r>
      <w:r w:rsidRPr="00F302A6">
        <w:rPr>
          <w:sz w:val="16"/>
          <w:szCs w:val="16"/>
        </w:rPr>
        <w:t xml:space="preserve"> </w:t>
      </w:r>
      <w:r w:rsidR="003249C5" w:rsidRPr="00F302A6">
        <w:rPr>
          <w:rFonts w:ascii="Tahoma" w:hAnsi="Tahoma" w:cs="Tahoma"/>
          <w:color w:val="101010"/>
          <w:spacing w:val="14"/>
          <w:sz w:val="16"/>
          <w:szCs w:val="16"/>
          <w:shd w:val="clear" w:color="auto" w:fill="FFFFFF"/>
        </w:rPr>
        <w:t>S</w:t>
      </w:r>
      <w:r w:rsidRPr="00F302A6">
        <w:rPr>
          <w:rFonts w:ascii="Tahoma" w:hAnsi="Tahoma" w:cs="Tahoma"/>
          <w:color w:val="101010"/>
          <w:spacing w:val="14"/>
          <w:sz w:val="16"/>
          <w:szCs w:val="16"/>
          <w:shd w:val="clear" w:color="auto" w:fill="FFFFFF"/>
        </w:rPr>
        <w:t>yndrome respiratoire du Moyen-Orient</w:t>
      </w:r>
      <w:r w:rsidR="00F41303">
        <w:rPr>
          <w:rFonts w:ascii="Tahoma" w:hAnsi="Tahoma" w:cs="Tahoma"/>
          <w:color w:val="101010"/>
          <w:spacing w:val="14"/>
          <w:sz w:val="16"/>
          <w:szCs w:val="16"/>
          <w:shd w:val="clear" w:color="auto" w:fill="FFFFFF"/>
        </w:rPr>
        <w:t>.</w:t>
      </w:r>
    </w:p>
  </w:footnote>
  <w:footnote w:id="2">
    <w:p w14:paraId="2ABEE026" w14:textId="2940B313" w:rsidR="00517AB8" w:rsidRPr="00F302A6" w:rsidRDefault="00517AB8" w:rsidP="00F41303">
      <w:pPr>
        <w:pStyle w:val="Notedebasdepage"/>
        <w:jc w:val="both"/>
        <w:rPr>
          <w:sz w:val="16"/>
          <w:szCs w:val="16"/>
        </w:rPr>
      </w:pPr>
      <w:r w:rsidRPr="00F302A6">
        <w:rPr>
          <w:rStyle w:val="Appelnotedebasdep"/>
          <w:sz w:val="16"/>
          <w:szCs w:val="16"/>
        </w:rPr>
        <w:footnoteRef/>
      </w:r>
      <w:r w:rsidRPr="00F302A6">
        <w:rPr>
          <w:sz w:val="16"/>
          <w:szCs w:val="16"/>
        </w:rPr>
        <w:t xml:space="preserve"> </w:t>
      </w:r>
      <w:r w:rsidR="003249C5" w:rsidRPr="00F302A6">
        <w:rPr>
          <w:rFonts w:ascii="Tahoma" w:hAnsi="Tahoma" w:cs="Tahoma"/>
          <w:color w:val="101010"/>
          <w:spacing w:val="14"/>
          <w:sz w:val="16"/>
          <w:szCs w:val="16"/>
          <w:shd w:val="clear" w:color="auto" w:fill="FFFFFF"/>
        </w:rPr>
        <w:t>S</w:t>
      </w:r>
      <w:r w:rsidRPr="00F302A6">
        <w:rPr>
          <w:rFonts w:ascii="Tahoma" w:hAnsi="Tahoma" w:cs="Tahoma"/>
          <w:color w:val="101010"/>
          <w:spacing w:val="14"/>
          <w:sz w:val="16"/>
          <w:szCs w:val="16"/>
          <w:shd w:val="clear" w:color="auto" w:fill="FFFFFF"/>
        </w:rPr>
        <w:t>yndrome respiratoire aigu sévère</w:t>
      </w:r>
      <w:r w:rsidR="00F41303">
        <w:rPr>
          <w:rFonts w:ascii="Tahoma" w:hAnsi="Tahoma" w:cs="Tahoma"/>
          <w:color w:val="101010"/>
          <w:spacing w:val="14"/>
          <w:sz w:val="16"/>
          <w:szCs w:val="16"/>
          <w:shd w:val="clear" w:color="auto" w:fill="FFFFFF"/>
        </w:rPr>
        <w:t>.</w:t>
      </w:r>
    </w:p>
  </w:footnote>
  <w:footnote w:id="3">
    <w:p w14:paraId="5223D82C" w14:textId="41817212" w:rsidR="00841026" w:rsidRPr="00F302A6" w:rsidRDefault="00841026" w:rsidP="00F41303">
      <w:pPr>
        <w:spacing w:after="0" w:line="240" w:lineRule="auto"/>
        <w:jc w:val="both"/>
        <w:rPr>
          <w:sz w:val="16"/>
          <w:szCs w:val="16"/>
        </w:rPr>
      </w:pPr>
      <w:r w:rsidRPr="00F302A6">
        <w:rPr>
          <w:rStyle w:val="Appelnotedebasdep"/>
          <w:sz w:val="16"/>
          <w:szCs w:val="16"/>
        </w:rPr>
        <w:footnoteRef/>
      </w:r>
      <w:r w:rsidRPr="00F302A6">
        <w:rPr>
          <w:sz w:val="16"/>
          <w:szCs w:val="16"/>
        </w:rPr>
        <w:t xml:space="preserve"> </w:t>
      </w:r>
      <w:r w:rsidRPr="00F302A6">
        <w:rPr>
          <w:rFonts w:ascii="Tahoma" w:hAnsi="Tahoma" w:cs="Tahoma"/>
          <w:spacing w:val="14"/>
          <w:sz w:val="16"/>
          <w:szCs w:val="16"/>
        </w:rPr>
        <w:t xml:space="preserve">« </w:t>
      </w:r>
      <w:r w:rsidR="0072067F" w:rsidRPr="00F302A6">
        <w:rPr>
          <w:rFonts w:ascii="Tahoma" w:hAnsi="Tahoma" w:cs="Tahoma"/>
          <w:spacing w:val="14"/>
          <w:sz w:val="16"/>
          <w:szCs w:val="16"/>
        </w:rPr>
        <w:t>M</w:t>
      </w:r>
      <w:r w:rsidRPr="00F302A6">
        <w:rPr>
          <w:rFonts w:ascii="Tahoma" w:hAnsi="Tahoma" w:cs="Tahoma"/>
          <w:spacing w:val="14"/>
          <w:sz w:val="16"/>
          <w:szCs w:val="16"/>
        </w:rPr>
        <w:t>aladies dont l’incidence réelle augmente de manière significative par rapport à la situation épidémiologique habituelle de cette maladie » dans une population, une région et une période données</w:t>
      </w:r>
      <w:r w:rsidRPr="00F302A6">
        <w:rPr>
          <w:rStyle w:val="Appelnotedebasdep"/>
          <w:rFonts w:ascii="Tahoma" w:hAnsi="Tahoma" w:cs="Tahoma"/>
          <w:spacing w:val="14"/>
          <w:sz w:val="16"/>
          <w:szCs w:val="16"/>
        </w:rPr>
        <w:footnoteRef/>
      </w:r>
      <w:r w:rsidRPr="00F302A6">
        <w:rPr>
          <w:rFonts w:ascii="Tahoma" w:hAnsi="Tahoma" w:cs="Tahoma"/>
          <w:spacing w:val="14"/>
          <w:sz w:val="16"/>
          <w:szCs w:val="16"/>
        </w:rPr>
        <w:t>. Cette définition s’applique aux maladies humaines</w:t>
      </w:r>
      <w:r w:rsidRPr="00F302A6">
        <w:rPr>
          <w:rFonts w:ascii="Tahoma" w:hAnsi="Tahoma" w:cs="Tahoma"/>
          <w:spacing w:val="14"/>
          <w:sz w:val="16"/>
          <w:szCs w:val="16"/>
          <w:lang w:val="fr-TN"/>
        </w:rPr>
        <w:t>,</w:t>
      </w:r>
      <w:r w:rsidRPr="00F302A6">
        <w:rPr>
          <w:rFonts w:ascii="Tahoma" w:hAnsi="Tahoma" w:cs="Tahoma"/>
          <w:spacing w:val="14"/>
          <w:sz w:val="16"/>
          <w:szCs w:val="16"/>
        </w:rPr>
        <w:t xml:space="preserve"> mais aussi animales ou végétales. </w:t>
      </w:r>
    </w:p>
  </w:footnote>
  <w:footnote w:id="4">
    <w:p w14:paraId="51F9B3C3" w14:textId="52413D1F" w:rsidR="000160CA" w:rsidRPr="00F302A6" w:rsidRDefault="000160CA" w:rsidP="00F41303">
      <w:pPr>
        <w:spacing w:after="0" w:line="240" w:lineRule="auto"/>
        <w:jc w:val="both"/>
        <w:rPr>
          <w:rFonts w:ascii="Tahoma" w:hAnsi="Tahoma" w:cs="Tahoma"/>
          <w:spacing w:val="14"/>
          <w:sz w:val="16"/>
          <w:szCs w:val="16"/>
        </w:rPr>
      </w:pPr>
      <w:r w:rsidRPr="00F302A6">
        <w:rPr>
          <w:rStyle w:val="Appelnotedebasdep"/>
          <w:rFonts w:ascii="Tahoma" w:hAnsi="Tahoma" w:cs="Tahoma"/>
          <w:spacing w:val="14"/>
          <w:sz w:val="16"/>
          <w:szCs w:val="16"/>
        </w:rPr>
        <w:footnoteRef/>
      </w:r>
      <w:r w:rsidRPr="00F302A6">
        <w:rPr>
          <w:rFonts w:ascii="Tahoma" w:hAnsi="Tahoma" w:cs="Tahoma"/>
          <w:spacing w:val="14"/>
          <w:sz w:val="16"/>
          <w:szCs w:val="16"/>
        </w:rPr>
        <w:t xml:space="preserve"> </w:t>
      </w:r>
      <w:r w:rsidR="007E71EA" w:rsidRPr="00F302A6">
        <w:rPr>
          <w:rFonts w:ascii="Tahoma" w:hAnsi="Tahoma" w:cs="Tahoma"/>
          <w:spacing w:val="14"/>
          <w:sz w:val="16"/>
          <w:szCs w:val="16"/>
        </w:rPr>
        <w:t xml:space="preserve">Plusieurs situations peuvent être en cause : </w:t>
      </w:r>
      <w:r w:rsidR="005029D3" w:rsidRPr="00F302A6">
        <w:rPr>
          <w:rFonts w:ascii="Tahoma" w:hAnsi="Tahoma" w:cs="Tahoma"/>
          <w:spacing w:val="14"/>
          <w:sz w:val="16"/>
          <w:szCs w:val="16"/>
        </w:rPr>
        <w:t>m</w:t>
      </w:r>
      <w:r w:rsidR="00877E9E" w:rsidRPr="00F302A6">
        <w:rPr>
          <w:rFonts w:ascii="Tahoma" w:hAnsi="Tahoma" w:cs="Tahoma"/>
          <w:spacing w:val="14"/>
          <w:sz w:val="16"/>
          <w:szCs w:val="16"/>
        </w:rPr>
        <w:t>aladie</w:t>
      </w:r>
      <w:r w:rsidR="00FE034B" w:rsidRPr="00F302A6">
        <w:rPr>
          <w:rFonts w:ascii="Tahoma" w:hAnsi="Tahoma" w:cs="Tahoma"/>
          <w:spacing w:val="14"/>
          <w:sz w:val="16"/>
          <w:szCs w:val="16"/>
        </w:rPr>
        <w:t>s</w:t>
      </w:r>
      <w:r w:rsidR="00877E9E" w:rsidRPr="00F302A6">
        <w:rPr>
          <w:rFonts w:ascii="Tahoma" w:hAnsi="Tahoma" w:cs="Tahoma"/>
          <w:spacing w:val="14"/>
          <w:sz w:val="16"/>
          <w:szCs w:val="16"/>
        </w:rPr>
        <w:t xml:space="preserve"> </w:t>
      </w:r>
      <w:r w:rsidR="00996DD0" w:rsidRPr="00F302A6">
        <w:rPr>
          <w:rFonts w:ascii="Tahoma" w:hAnsi="Tahoma" w:cs="Tahoma"/>
          <w:spacing w:val="14"/>
          <w:sz w:val="16"/>
          <w:szCs w:val="16"/>
        </w:rPr>
        <w:t>d</w:t>
      </w:r>
      <w:r w:rsidR="00996DD0">
        <w:rPr>
          <w:rFonts w:ascii="Tahoma" w:hAnsi="Tahoma" w:cs="Tahoma"/>
          <w:spacing w:val="14"/>
          <w:sz w:val="16"/>
          <w:szCs w:val="16"/>
        </w:rPr>
        <w:t>u</w:t>
      </w:r>
      <w:r w:rsidR="00996DD0" w:rsidRPr="00F302A6">
        <w:rPr>
          <w:rFonts w:ascii="Tahoma" w:hAnsi="Tahoma" w:cs="Tahoma"/>
          <w:spacing w:val="14"/>
          <w:sz w:val="16"/>
          <w:szCs w:val="16"/>
        </w:rPr>
        <w:t>es</w:t>
      </w:r>
      <w:r w:rsidR="00877E9E" w:rsidRPr="00F302A6">
        <w:rPr>
          <w:rFonts w:ascii="Tahoma" w:hAnsi="Tahoma" w:cs="Tahoma"/>
          <w:spacing w:val="14"/>
          <w:sz w:val="16"/>
          <w:szCs w:val="16"/>
        </w:rPr>
        <w:t xml:space="preserve"> à un v</w:t>
      </w:r>
      <w:r w:rsidRPr="00F302A6">
        <w:rPr>
          <w:rFonts w:ascii="Tahoma" w:hAnsi="Tahoma" w:cs="Tahoma"/>
          <w:spacing w:val="14"/>
          <w:sz w:val="16"/>
          <w:szCs w:val="16"/>
        </w:rPr>
        <w:t>ariant d’un pathogène connu (</w:t>
      </w:r>
      <w:r w:rsidR="007E71EA" w:rsidRPr="00F302A6">
        <w:rPr>
          <w:rFonts w:ascii="Tahoma" w:hAnsi="Tahoma" w:cs="Tahoma"/>
          <w:spacing w:val="14"/>
          <w:sz w:val="16"/>
          <w:szCs w:val="16"/>
        </w:rPr>
        <w:t xml:space="preserve">virus </w:t>
      </w:r>
      <w:r w:rsidRPr="00F302A6">
        <w:rPr>
          <w:rFonts w:ascii="Tahoma" w:hAnsi="Tahoma" w:cs="Tahoma"/>
          <w:spacing w:val="14"/>
          <w:sz w:val="16"/>
          <w:szCs w:val="16"/>
        </w:rPr>
        <w:t>gripp</w:t>
      </w:r>
      <w:r w:rsidR="007E71EA" w:rsidRPr="00F302A6">
        <w:rPr>
          <w:rFonts w:ascii="Tahoma" w:hAnsi="Tahoma" w:cs="Tahoma"/>
          <w:spacing w:val="14"/>
          <w:sz w:val="16"/>
          <w:szCs w:val="16"/>
        </w:rPr>
        <w:t>al</w:t>
      </w:r>
      <w:r w:rsidRPr="00F302A6">
        <w:rPr>
          <w:rFonts w:ascii="Tahoma" w:hAnsi="Tahoma" w:cs="Tahoma"/>
          <w:spacing w:val="14"/>
          <w:sz w:val="16"/>
          <w:szCs w:val="16"/>
        </w:rPr>
        <w:t xml:space="preserve">) ou </w:t>
      </w:r>
      <w:r w:rsidR="007E71EA" w:rsidRPr="00F302A6">
        <w:rPr>
          <w:rFonts w:ascii="Tahoma" w:hAnsi="Tahoma" w:cs="Tahoma"/>
          <w:spacing w:val="14"/>
          <w:sz w:val="16"/>
          <w:szCs w:val="16"/>
        </w:rPr>
        <w:t>touchant</w:t>
      </w:r>
      <w:r w:rsidRPr="00F302A6">
        <w:rPr>
          <w:rFonts w:ascii="Tahoma" w:hAnsi="Tahoma" w:cs="Tahoma"/>
          <w:spacing w:val="14"/>
          <w:sz w:val="16"/>
          <w:szCs w:val="16"/>
        </w:rPr>
        <w:t xml:space="preserve"> une région antérieurement indemne</w:t>
      </w:r>
      <w:r w:rsidR="007E71EA" w:rsidRPr="00F302A6">
        <w:rPr>
          <w:rFonts w:ascii="Tahoma" w:hAnsi="Tahoma" w:cs="Tahoma"/>
          <w:spacing w:val="14"/>
          <w:sz w:val="16"/>
          <w:szCs w:val="16"/>
        </w:rPr>
        <w:t xml:space="preserve"> (</w:t>
      </w:r>
      <w:r w:rsidRPr="00F302A6">
        <w:rPr>
          <w:rFonts w:ascii="Tahoma" w:hAnsi="Tahoma" w:cs="Tahoma"/>
          <w:spacing w:val="14"/>
          <w:sz w:val="16"/>
          <w:szCs w:val="16"/>
        </w:rPr>
        <w:t xml:space="preserve">comme le </w:t>
      </w:r>
      <w:proofErr w:type="gramStart"/>
      <w:r w:rsidRPr="00F302A6">
        <w:rPr>
          <w:rFonts w:ascii="Tahoma" w:hAnsi="Tahoma" w:cs="Tahoma"/>
          <w:spacing w:val="14"/>
          <w:sz w:val="16"/>
          <w:szCs w:val="16"/>
        </w:rPr>
        <w:t>paludisme</w:t>
      </w:r>
      <w:r w:rsidR="007E71EA" w:rsidRPr="00F302A6">
        <w:rPr>
          <w:rFonts w:ascii="Tahoma" w:hAnsi="Tahoma" w:cs="Tahoma"/>
          <w:spacing w:val="14"/>
          <w:sz w:val="16"/>
          <w:szCs w:val="16"/>
        </w:rPr>
        <w:t xml:space="preserve">) </w:t>
      </w:r>
      <w:r w:rsidRPr="00F302A6">
        <w:rPr>
          <w:rFonts w:ascii="Tahoma" w:hAnsi="Tahoma" w:cs="Tahoma"/>
          <w:spacing w:val="14"/>
          <w:sz w:val="16"/>
          <w:szCs w:val="16"/>
        </w:rPr>
        <w:t xml:space="preserve"> ou</w:t>
      </w:r>
      <w:proofErr w:type="gramEnd"/>
      <w:r w:rsidRPr="00F302A6">
        <w:rPr>
          <w:rFonts w:ascii="Tahoma" w:hAnsi="Tahoma" w:cs="Tahoma"/>
          <w:spacing w:val="14"/>
          <w:sz w:val="16"/>
          <w:szCs w:val="16"/>
        </w:rPr>
        <w:t xml:space="preserve"> encore maladie</w:t>
      </w:r>
      <w:r w:rsidR="00FE034B" w:rsidRPr="00F302A6">
        <w:rPr>
          <w:rFonts w:ascii="Tahoma" w:hAnsi="Tahoma" w:cs="Tahoma"/>
          <w:spacing w:val="14"/>
          <w:sz w:val="16"/>
          <w:szCs w:val="16"/>
        </w:rPr>
        <w:t>s</w:t>
      </w:r>
      <w:r w:rsidRPr="00F302A6">
        <w:rPr>
          <w:rFonts w:ascii="Tahoma" w:hAnsi="Tahoma" w:cs="Tahoma"/>
          <w:spacing w:val="14"/>
          <w:sz w:val="16"/>
          <w:szCs w:val="16"/>
        </w:rPr>
        <w:t xml:space="preserve"> quasi-disparue</w:t>
      </w:r>
      <w:r w:rsidR="00FE034B" w:rsidRPr="00F302A6">
        <w:rPr>
          <w:rFonts w:ascii="Tahoma" w:hAnsi="Tahoma" w:cs="Tahoma"/>
          <w:spacing w:val="14"/>
          <w:sz w:val="16"/>
          <w:szCs w:val="16"/>
        </w:rPr>
        <w:t>s</w:t>
      </w:r>
      <w:r w:rsidRPr="00F302A6">
        <w:rPr>
          <w:rFonts w:ascii="Tahoma" w:hAnsi="Tahoma" w:cs="Tahoma"/>
          <w:spacing w:val="14"/>
          <w:sz w:val="16"/>
          <w:szCs w:val="16"/>
        </w:rPr>
        <w:t xml:space="preserve"> qui revien</w:t>
      </w:r>
      <w:r w:rsidR="00FE034B" w:rsidRPr="00F302A6">
        <w:rPr>
          <w:rFonts w:ascii="Tahoma" w:hAnsi="Tahoma" w:cs="Tahoma"/>
          <w:spacing w:val="14"/>
          <w:sz w:val="16"/>
          <w:szCs w:val="16"/>
        </w:rPr>
        <w:t>nen</w:t>
      </w:r>
      <w:r w:rsidRPr="00F302A6">
        <w:rPr>
          <w:rFonts w:ascii="Tahoma" w:hAnsi="Tahoma" w:cs="Tahoma"/>
          <w:spacing w:val="14"/>
          <w:sz w:val="16"/>
          <w:szCs w:val="16"/>
        </w:rPr>
        <w:t xml:space="preserve">t </w:t>
      </w:r>
      <w:r w:rsidR="007E71EA" w:rsidRPr="00F302A6">
        <w:rPr>
          <w:rFonts w:ascii="Tahoma" w:hAnsi="Tahoma" w:cs="Tahoma"/>
          <w:spacing w:val="14"/>
          <w:sz w:val="16"/>
          <w:szCs w:val="16"/>
        </w:rPr>
        <w:t>(</w:t>
      </w:r>
      <w:r w:rsidRPr="00F302A6">
        <w:rPr>
          <w:rFonts w:ascii="Tahoma" w:hAnsi="Tahoma" w:cs="Tahoma"/>
          <w:spacing w:val="14"/>
          <w:sz w:val="16"/>
          <w:szCs w:val="16"/>
        </w:rPr>
        <w:t>comme la fièvre de la vallée du Rift</w:t>
      </w:r>
      <w:r w:rsidR="007E71EA" w:rsidRPr="00F302A6">
        <w:rPr>
          <w:rFonts w:ascii="Tahoma" w:hAnsi="Tahoma" w:cs="Tahoma"/>
          <w:spacing w:val="14"/>
          <w:sz w:val="16"/>
          <w:szCs w:val="16"/>
        </w:rPr>
        <w:t>,</w:t>
      </w:r>
      <w:r w:rsidRPr="00F302A6">
        <w:rPr>
          <w:rFonts w:ascii="Tahoma" w:hAnsi="Tahoma" w:cs="Tahoma"/>
          <w:spacing w:val="14"/>
          <w:sz w:val="16"/>
          <w:szCs w:val="16"/>
        </w:rPr>
        <w:t xml:space="preserve"> </w:t>
      </w:r>
      <w:r w:rsidR="009E3486">
        <w:rPr>
          <w:rFonts w:ascii="Tahoma" w:hAnsi="Tahoma" w:cs="Tahoma"/>
          <w:spacing w:val="14"/>
          <w:sz w:val="16"/>
          <w:szCs w:val="16"/>
        </w:rPr>
        <w:t xml:space="preserve">les </w:t>
      </w:r>
      <w:r w:rsidRPr="00F302A6">
        <w:rPr>
          <w:rFonts w:ascii="Tahoma" w:hAnsi="Tahoma" w:cs="Tahoma"/>
          <w:spacing w:val="14"/>
          <w:sz w:val="16"/>
          <w:szCs w:val="16"/>
        </w:rPr>
        <w:t>leishmanioses</w:t>
      </w:r>
      <w:r w:rsidR="007E71EA" w:rsidRPr="00F302A6">
        <w:rPr>
          <w:rFonts w:ascii="Tahoma" w:hAnsi="Tahoma" w:cs="Tahoma"/>
          <w:spacing w:val="14"/>
          <w:sz w:val="16"/>
          <w:szCs w:val="16"/>
        </w:rPr>
        <w:t>)</w:t>
      </w:r>
      <w:r w:rsidRPr="00F302A6">
        <w:rPr>
          <w:rFonts w:ascii="Tahoma" w:hAnsi="Tahoma" w:cs="Tahoma"/>
          <w:spacing w:val="14"/>
          <w:sz w:val="16"/>
          <w:szCs w:val="16"/>
        </w:rPr>
        <w:t xml:space="preserve"> ou enfin maladie</w:t>
      </w:r>
      <w:r w:rsidR="00FE034B" w:rsidRPr="00F302A6">
        <w:rPr>
          <w:rFonts w:ascii="Tahoma" w:hAnsi="Tahoma" w:cs="Tahoma"/>
          <w:spacing w:val="14"/>
          <w:sz w:val="16"/>
          <w:szCs w:val="16"/>
        </w:rPr>
        <w:t>s</w:t>
      </w:r>
      <w:r w:rsidRPr="00F302A6">
        <w:rPr>
          <w:rFonts w:ascii="Tahoma" w:hAnsi="Tahoma" w:cs="Tahoma"/>
          <w:spacing w:val="14"/>
          <w:sz w:val="16"/>
          <w:szCs w:val="16"/>
        </w:rPr>
        <w:t xml:space="preserve"> devenue</w:t>
      </w:r>
      <w:r w:rsidR="00FE034B" w:rsidRPr="00F302A6">
        <w:rPr>
          <w:rFonts w:ascii="Tahoma" w:hAnsi="Tahoma" w:cs="Tahoma"/>
          <w:spacing w:val="14"/>
          <w:sz w:val="16"/>
          <w:szCs w:val="16"/>
        </w:rPr>
        <w:t>s</w:t>
      </w:r>
      <w:r w:rsidRPr="00F302A6">
        <w:rPr>
          <w:rFonts w:ascii="Tahoma" w:hAnsi="Tahoma" w:cs="Tahoma"/>
          <w:spacing w:val="14"/>
          <w:sz w:val="16"/>
          <w:szCs w:val="16"/>
        </w:rPr>
        <w:t xml:space="preserve"> résistante</w:t>
      </w:r>
      <w:r w:rsidR="00FE034B" w:rsidRPr="00F302A6">
        <w:rPr>
          <w:rFonts w:ascii="Tahoma" w:hAnsi="Tahoma" w:cs="Tahoma"/>
          <w:spacing w:val="14"/>
          <w:sz w:val="16"/>
          <w:szCs w:val="16"/>
        </w:rPr>
        <w:t>s</w:t>
      </w:r>
      <w:r w:rsidRPr="00F302A6">
        <w:rPr>
          <w:rFonts w:ascii="Tahoma" w:hAnsi="Tahoma" w:cs="Tahoma"/>
          <w:spacing w:val="14"/>
          <w:sz w:val="16"/>
          <w:szCs w:val="16"/>
        </w:rPr>
        <w:t xml:space="preserve"> aux traitements</w:t>
      </w:r>
      <w:r w:rsidR="005029D3" w:rsidRPr="00F302A6">
        <w:rPr>
          <w:rFonts w:ascii="Tahoma" w:hAnsi="Tahoma" w:cs="Tahoma"/>
          <w:spacing w:val="14"/>
          <w:sz w:val="16"/>
          <w:szCs w:val="16"/>
        </w:rPr>
        <w:t xml:space="preserve"> (certaines formes de </w:t>
      </w:r>
      <w:r w:rsidRPr="00F302A6">
        <w:rPr>
          <w:rFonts w:ascii="Tahoma" w:hAnsi="Tahoma" w:cs="Tahoma"/>
          <w:spacing w:val="14"/>
          <w:sz w:val="16"/>
          <w:szCs w:val="16"/>
        </w:rPr>
        <w:t>paludisme</w:t>
      </w:r>
      <w:r w:rsidR="005029D3" w:rsidRPr="00F302A6">
        <w:rPr>
          <w:rFonts w:ascii="Tahoma" w:hAnsi="Tahoma" w:cs="Tahoma"/>
          <w:spacing w:val="14"/>
          <w:sz w:val="16"/>
          <w:szCs w:val="16"/>
        </w:rPr>
        <w:t>).</w:t>
      </w:r>
    </w:p>
  </w:footnote>
  <w:footnote w:id="5">
    <w:p w14:paraId="72C60CC7" w14:textId="05FDD034" w:rsidR="00323B33" w:rsidRPr="00323B33" w:rsidRDefault="00323B3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323B33">
        <w:rPr>
          <w:rFonts w:ascii="Tahoma" w:hAnsi="Tahoma" w:cs="Tahoma"/>
          <w:spacing w:val="14"/>
          <w:sz w:val="22"/>
          <w:szCs w:val="22"/>
        </w:rPr>
        <w:t>https://www.who.int/news/item/30-03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12677"/>
    <w:multiLevelType w:val="hybridMultilevel"/>
    <w:tmpl w:val="A72CE9B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67BA2"/>
    <w:multiLevelType w:val="hybridMultilevel"/>
    <w:tmpl w:val="70641C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E2D60"/>
    <w:multiLevelType w:val="hybridMultilevel"/>
    <w:tmpl w:val="7B3AD9D2"/>
    <w:lvl w:ilvl="0" w:tplc="E59AC1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A6034"/>
    <w:multiLevelType w:val="hybridMultilevel"/>
    <w:tmpl w:val="D9DC450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52244"/>
    <w:multiLevelType w:val="hybridMultilevel"/>
    <w:tmpl w:val="6882C494"/>
    <w:lvl w:ilvl="0" w:tplc="D76AA6AA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CB29DE"/>
    <w:multiLevelType w:val="hybridMultilevel"/>
    <w:tmpl w:val="1144D11C"/>
    <w:lvl w:ilvl="0" w:tplc="046AB0C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A4EC9"/>
    <w:multiLevelType w:val="hybridMultilevel"/>
    <w:tmpl w:val="FFB8C1EE"/>
    <w:lvl w:ilvl="0" w:tplc="FC3C41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713BB"/>
    <w:multiLevelType w:val="hybridMultilevel"/>
    <w:tmpl w:val="891A1360"/>
    <w:lvl w:ilvl="0" w:tplc="5E5A37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F70C9"/>
    <w:multiLevelType w:val="hybridMultilevel"/>
    <w:tmpl w:val="E0C68C36"/>
    <w:lvl w:ilvl="0" w:tplc="0520EE46">
      <w:start w:val="1"/>
      <w:numFmt w:val="bullet"/>
      <w:lvlText w:val="-"/>
      <w:lvlJc w:val="left"/>
      <w:pPr>
        <w:ind w:left="41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AC"/>
    <w:rsid w:val="000160CA"/>
    <w:rsid w:val="00023224"/>
    <w:rsid w:val="000332BF"/>
    <w:rsid w:val="00046FD8"/>
    <w:rsid w:val="00074D8D"/>
    <w:rsid w:val="000C33FA"/>
    <w:rsid w:val="000E2576"/>
    <w:rsid w:val="000F7DC6"/>
    <w:rsid w:val="00107235"/>
    <w:rsid w:val="001350D6"/>
    <w:rsid w:val="001560AB"/>
    <w:rsid w:val="001631E4"/>
    <w:rsid w:val="00165202"/>
    <w:rsid w:val="001758D7"/>
    <w:rsid w:val="00185BFE"/>
    <w:rsid w:val="001A49B4"/>
    <w:rsid w:val="001B2842"/>
    <w:rsid w:val="001C3D7D"/>
    <w:rsid w:val="001D7275"/>
    <w:rsid w:val="001F7051"/>
    <w:rsid w:val="00202A3D"/>
    <w:rsid w:val="00232541"/>
    <w:rsid w:val="00256E19"/>
    <w:rsid w:val="0027736E"/>
    <w:rsid w:val="00284E6C"/>
    <w:rsid w:val="002857C8"/>
    <w:rsid w:val="002A037A"/>
    <w:rsid w:val="002B27AB"/>
    <w:rsid w:val="002B44F4"/>
    <w:rsid w:val="002C722D"/>
    <w:rsid w:val="002E5AD6"/>
    <w:rsid w:val="002E76EA"/>
    <w:rsid w:val="00300092"/>
    <w:rsid w:val="0031212B"/>
    <w:rsid w:val="00323B33"/>
    <w:rsid w:val="003249C5"/>
    <w:rsid w:val="00361349"/>
    <w:rsid w:val="003663C8"/>
    <w:rsid w:val="00376465"/>
    <w:rsid w:val="00381A8C"/>
    <w:rsid w:val="0038426D"/>
    <w:rsid w:val="00385566"/>
    <w:rsid w:val="00385BFE"/>
    <w:rsid w:val="003870F4"/>
    <w:rsid w:val="003A2BB8"/>
    <w:rsid w:val="003A5CB2"/>
    <w:rsid w:val="003B629C"/>
    <w:rsid w:val="003C3EDA"/>
    <w:rsid w:val="003D3E7A"/>
    <w:rsid w:val="003E6CBF"/>
    <w:rsid w:val="00407B29"/>
    <w:rsid w:val="0043206E"/>
    <w:rsid w:val="004654F2"/>
    <w:rsid w:val="004737BA"/>
    <w:rsid w:val="0048768D"/>
    <w:rsid w:val="00490437"/>
    <w:rsid w:val="004B3CB7"/>
    <w:rsid w:val="004B785D"/>
    <w:rsid w:val="004C2CF8"/>
    <w:rsid w:val="004C2FE8"/>
    <w:rsid w:val="004D487B"/>
    <w:rsid w:val="004E64BF"/>
    <w:rsid w:val="005029D3"/>
    <w:rsid w:val="00511654"/>
    <w:rsid w:val="00517AB8"/>
    <w:rsid w:val="00517DC2"/>
    <w:rsid w:val="00533E04"/>
    <w:rsid w:val="00561DF3"/>
    <w:rsid w:val="00565631"/>
    <w:rsid w:val="00574987"/>
    <w:rsid w:val="005768BC"/>
    <w:rsid w:val="00577918"/>
    <w:rsid w:val="005842EC"/>
    <w:rsid w:val="005A065D"/>
    <w:rsid w:val="005D623C"/>
    <w:rsid w:val="005E5096"/>
    <w:rsid w:val="005F2740"/>
    <w:rsid w:val="0063202E"/>
    <w:rsid w:val="00633257"/>
    <w:rsid w:val="0065291B"/>
    <w:rsid w:val="00657DF3"/>
    <w:rsid w:val="006633A4"/>
    <w:rsid w:val="00683D83"/>
    <w:rsid w:val="00686AD3"/>
    <w:rsid w:val="006906F0"/>
    <w:rsid w:val="00690ACD"/>
    <w:rsid w:val="006B21EC"/>
    <w:rsid w:val="006E3466"/>
    <w:rsid w:val="0072067F"/>
    <w:rsid w:val="00722F4D"/>
    <w:rsid w:val="0072390D"/>
    <w:rsid w:val="00755777"/>
    <w:rsid w:val="00764D21"/>
    <w:rsid w:val="00771669"/>
    <w:rsid w:val="00776D99"/>
    <w:rsid w:val="00782E36"/>
    <w:rsid w:val="00797189"/>
    <w:rsid w:val="00797B21"/>
    <w:rsid w:val="007A13B3"/>
    <w:rsid w:val="007A7F6B"/>
    <w:rsid w:val="007B0870"/>
    <w:rsid w:val="007E3CEC"/>
    <w:rsid w:val="007E71EA"/>
    <w:rsid w:val="00814A71"/>
    <w:rsid w:val="00826515"/>
    <w:rsid w:val="00841026"/>
    <w:rsid w:val="008763EF"/>
    <w:rsid w:val="0087703E"/>
    <w:rsid w:val="00877E9E"/>
    <w:rsid w:val="00892060"/>
    <w:rsid w:val="008C3E63"/>
    <w:rsid w:val="008F4C11"/>
    <w:rsid w:val="008F6AEC"/>
    <w:rsid w:val="00902244"/>
    <w:rsid w:val="0090784F"/>
    <w:rsid w:val="009133DE"/>
    <w:rsid w:val="00930C73"/>
    <w:rsid w:val="009460C9"/>
    <w:rsid w:val="009547E3"/>
    <w:rsid w:val="00966D3A"/>
    <w:rsid w:val="009737B8"/>
    <w:rsid w:val="00984236"/>
    <w:rsid w:val="00996DD0"/>
    <w:rsid w:val="009A520E"/>
    <w:rsid w:val="009C3778"/>
    <w:rsid w:val="009E3486"/>
    <w:rsid w:val="009E3C30"/>
    <w:rsid w:val="00A07093"/>
    <w:rsid w:val="00A351D3"/>
    <w:rsid w:val="00A352D7"/>
    <w:rsid w:val="00A40789"/>
    <w:rsid w:val="00A625FB"/>
    <w:rsid w:val="00A7156B"/>
    <w:rsid w:val="00A914FF"/>
    <w:rsid w:val="00AA0261"/>
    <w:rsid w:val="00AB1068"/>
    <w:rsid w:val="00AB3EC4"/>
    <w:rsid w:val="00AB719F"/>
    <w:rsid w:val="00AE2E82"/>
    <w:rsid w:val="00AE76AE"/>
    <w:rsid w:val="00B179AD"/>
    <w:rsid w:val="00B51B9E"/>
    <w:rsid w:val="00B5347A"/>
    <w:rsid w:val="00BB672F"/>
    <w:rsid w:val="00BC40C3"/>
    <w:rsid w:val="00BC68BA"/>
    <w:rsid w:val="00BE0542"/>
    <w:rsid w:val="00C00FE9"/>
    <w:rsid w:val="00C035C9"/>
    <w:rsid w:val="00C16F89"/>
    <w:rsid w:val="00C17FA1"/>
    <w:rsid w:val="00C23829"/>
    <w:rsid w:val="00C43587"/>
    <w:rsid w:val="00C57C71"/>
    <w:rsid w:val="00CA0886"/>
    <w:rsid w:val="00CA4736"/>
    <w:rsid w:val="00CC26F2"/>
    <w:rsid w:val="00CD2727"/>
    <w:rsid w:val="00CF3CC9"/>
    <w:rsid w:val="00CF5794"/>
    <w:rsid w:val="00D24684"/>
    <w:rsid w:val="00D27260"/>
    <w:rsid w:val="00D46F4E"/>
    <w:rsid w:val="00D64756"/>
    <w:rsid w:val="00D66982"/>
    <w:rsid w:val="00DA2836"/>
    <w:rsid w:val="00DA4BD6"/>
    <w:rsid w:val="00DC617E"/>
    <w:rsid w:val="00DE623A"/>
    <w:rsid w:val="00DF15CC"/>
    <w:rsid w:val="00DF7166"/>
    <w:rsid w:val="00E11DF0"/>
    <w:rsid w:val="00E14EBE"/>
    <w:rsid w:val="00E42CCF"/>
    <w:rsid w:val="00E44391"/>
    <w:rsid w:val="00E502B6"/>
    <w:rsid w:val="00E7257C"/>
    <w:rsid w:val="00E90905"/>
    <w:rsid w:val="00EA66A9"/>
    <w:rsid w:val="00EB3FF6"/>
    <w:rsid w:val="00EE0943"/>
    <w:rsid w:val="00F14DE5"/>
    <w:rsid w:val="00F230E6"/>
    <w:rsid w:val="00F302A6"/>
    <w:rsid w:val="00F304C1"/>
    <w:rsid w:val="00F30F97"/>
    <w:rsid w:val="00F32B8A"/>
    <w:rsid w:val="00F34F1D"/>
    <w:rsid w:val="00F41303"/>
    <w:rsid w:val="00F46475"/>
    <w:rsid w:val="00F501B5"/>
    <w:rsid w:val="00F565CC"/>
    <w:rsid w:val="00F6584D"/>
    <w:rsid w:val="00F749AC"/>
    <w:rsid w:val="00F83387"/>
    <w:rsid w:val="00F84D94"/>
    <w:rsid w:val="00F96A4C"/>
    <w:rsid w:val="00FA7162"/>
    <w:rsid w:val="00FB3F64"/>
    <w:rsid w:val="00FB73BA"/>
    <w:rsid w:val="00FD1926"/>
    <w:rsid w:val="00FD28D8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F36D"/>
  <w15:chartTrackingRefBased/>
  <w15:docId w15:val="{F463C469-DDBF-4E7D-A3C6-CA072386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pacing w:val="14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9AC"/>
    <w:pPr>
      <w:spacing w:after="200" w:line="276" w:lineRule="auto"/>
    </w:pPr>
    <w:rPr>
      <w:rFonts w:asciiTheme="minorHAnsi" w:hAnsiTheme="minorHAnsi" w:cstheme="minorBidi"/>
      <w:spacing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49AC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1B2842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17AB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17AB8"/>
    <w:rPr>
      <w:rFonts w:asciiTheme="minorHAnsi" w:hAnsiTheme="minorHAnsi" w:cstheme="minorBidi"/>
      <w:spacing w:val="0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517AB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73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37B8"/>
    <w:rPr>
      <w:rFonts w:asciiTheme="minorHAnsi" w:hAnsiTheme="minorHAnsi" w:cstheme="minorBidi"/>
      <w:spacing w:val="0"/>
    </w:rPr>
  </w:style>
  <w:style w:type="paragraph" w:styleId="Pieddepage">
    <w:name w:val="footer"/>
    <w:basedOn w:val="Normal"/>
    <w:link w:val="PieddepageCar"/>
    <w:uiPriority w:val="99"/>
    <w:unhideWhenUsed/>
    <w:rsid w:val="00973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37B8"/>
    <w:rPr>
      <w:rFonts w:asciiTheme="minorHAnsi" w:hAnsiTheme="minorHAnsi" w:cstheme="minorBidi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AED1E-31A3-46D4-8086-4B697521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Skander M'rad</dc:creator>
  <cp:keywords/>
  <dc:description/>
  <cp:lastModifiedBy>Skander M'rad</cp:lastModifiedBy>
  <cp:revision>8</cp:revision>
  <dcterms:created xsi:type="dcterms:W3CDTF">2021-11-01T14:52:00Z</dcterms:created>
  <dcterms:modified xsi:type="dcterms:W3CDTF">2021-11-08T10:20:00Z</dcterms:modified>
</cp:coreProperties>
</file>